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503EF" w:rsidRPr="002D5F0C" w:rsidRDefault="00B503EF" w:rsidP="00903011">
      <w:pPr>
        <w:pStyle w:val="11"/>
        <w:spacing w:after="60"/>
        <w:rPr>
          <w:b w:val="0"/>
          <w:lang w:val="be-BY"/>
        </w:rPr>
      </w:pPr>
      <w:bookmarkStart w:id="0" w:name="_GoBack"/>
      <w:bookmarkEnd w:id="0"/>
      <w:r w:rsidRPr="002D5F0C">
        <w:rPr>
          <w:b w:val="0"/>
          <w:lang w:val="be-BY"/>
        </w:rPr>
        <w:t>педагагічная скарбонка</w:t>
      </w:r>
    </w:p>
    <w:p w:rsidR="00B503EF" w:rsidRPr="002D5F0C" w:rsidRDefault="00B503EF" w:rsidP="00903011">
      <w:pPr>
        <w:pStyle w:val="af8"/>
        <w:spacing w:after="60"/>
      </w:pPr>
      <w:r w:rsidRPr="002D5F0C">
        <w:t>Закрепление</w:t>
      </w:r>
    </w:p>
    <w:p w:rsidR="00B503EF" w:rsidRPr="002D5F0C" w:rsidRDefault="00B503EF" w:rsidP="00B7173C">
      <w:pPr>
        <w:pStyle w:val="af8"/>
        <w:rPr>
          <w:rStyle w:val="af3"/>
          <w:b/>
        </w:rPr>
      </w:pPr>
      <w:r w:rsidRPr="002D5F0C">
        <w:rPr>
          <w:b w:val="0"/>
        </w:rPr>
        <w:t>Урок по математике для учащихся I</w:t>
      </w:r>
      <w:r w:rsidRPr="002D5F0C">
        <w:rPr>
          <w:rStyle w:val="af3"/>
          <w:b/>
        </w:rPr>
        <w:t xml:space="preserve"> </w:t>
      </w:r>
      <w:r w:rsidRPr="002D5F0C">
        <w:rPr>
          <w:rStyle w:val="af3"/>
        </w:rPr>
        <w:t>класса к Году белорусской женщины</w:t>
      </w:r>
    </w:p>
    <w:p w:rsidR="00B503EF" w:rsidRPr="002D5F0C" w:rsidRDefault="00B503EF" w:rsidP="00B7173C">
      <w:pPr>
        <w:pStyle w:val="af9"/>
        <w:rPr>
          <w:bCs/>
        </w:rPr>
      </w:pPr>
      <w:r w:rsidRPr="002D5F0C">
        <w:rPr>
          <w:b/>
        </w:rPr>
        <w:t>ЦЕЛЬ:</w:t>
      </w:r>
      <w:r w:rsidRPr="002D5F0C">
        <w:t xml:space="preserve"> создание условий для закрепления умений выполнять сложение и</w:t>
      </w:r>
      <w:r w:rsidR="002D5F0C" w:rsidRPr="002D5F0C">
        <w:t> </w:t>
      </w:r>
      <w:r w:rsidRPr="002D5F0C">
        <w:t>вычитание в пределах 20, решать простые задачи, раскрывающие конкретный смысл действий сложения и вычитания.</w:t>
      </w:r>
    </w:p>
    <w:p w:rsidR="00B503EF" w:rsidRPr="002D5F0C" w:rsidRDefault="00B503EF" w:rsidP="00B7173C">
      <w:pPr>
        <w:pStyle w:val="af9"/>
      </w:pPr>
      <w:r w:rsidRPr="002D5F0C">
        <w:rPr>
          <w:b/>
        </w:rPr>
        <w:t>ЗАДАЧИ:</w:t>
      </w:r>
      <w:r w:rsidRPr="002D5F0C">
        <w:t xml:space="preserve"> способствовать формированию умений выполнять устные вычисления в пределах 20, сравнивать и упорядочивать числа; содействовать развитию логического мышления, внимания, памяти, математической речи и познавательной активности; воспитывать уважение к мамам, бабушкам и всем женщинам Беларуси, гордость за их труд и достижения, интерес к истории и традициям родной страны.</w:t>
      </w:r>
    </w:p>
    <w:p w:rsidR="00B503EF" w:rsidRPr="002D5F0C" w:rsidRDefault="00B503EF" w:rsidP="00B7173C">
      <w:pPr>
        <w:pStyle w:val="af9"/>
      </w:pPr>
      <w:r w:rsidRPr="002D5F0C">
        <w:rPr>
          <w:b/>
        </w:rPr>
        <w:t>ОБОРУДОВАНИЕ:</w:t>
      </w:r>
      <w:r w:rsidRPr="002D5F0C">
        <w:t xml:space="preserve"> карточки с заданиями; наглядный материал, учебное пособие «Математика, 1 класс», часть 2 (авторы: Г. Л.Муравьёва, М. А.Урбан).</w:t>
      </w:r>
    </w:p>
    <w:p w:rsidR="00B503EF" w:rsidRPr="002D5F0C" w:rsidRDefault="00B503EF" w:rsidP="00B7173C">
      <w:pPr>
        <w:pStyle w:val="12"/>
        <w:jc w:val="center"/>
      </w:pPr>
      <w:r w:rsidRPr="002D5F0C">
        <w:t>Ход урока</w:t>
      </w:r>
    </w:p>
    <w:p w:rsidR="00B503EF" w:rsidRPr="002D5F0C" w:rsidRDefault="00B503EF" w:rsidP="00B7173C">
      <w:pPr>
        <w:pStyle w:val="12"/>
      </w:pPr>
      <w:r w:rsidRPr="002D5F0C">
        <w:t>I. ОРГАНИЗАЦИОННЫЙ ЭТАП.</w:t>
      </w:r>
    </w:p>
    <w:p w:rsidR="00B503EF" w:rsidRPr="002D5F0C" w:rsidRDefault="00B503EF" w:rsidP="00B7173C">
      <w:pPr>
        <w:pStyle w:val="af9"/>
      </w:pPr>
      <w:r w:rsidRPr="002D5F0C">
        <w:rPr>
          <w:b/>
        </w:rPr>
        <w:t xml:space="preserve">Учитель. </w:t>
      </w:r>
      <w:r w:rsidRPr="002D5F0C">
        <w:t xml:space="preserve">Начинать урок мы можем? </w:t>
      </w:r>
      <w:r w:rsidRPr="002D5F0C">
        <w:rPr>
          <w:i/>
        </w:rPr>
        <w:t>(Да!)</w:t>
      </w:r>
    </w:p>
    <w:p w:rsidR="00B503EF" w:rsidRPr="002D5F0C" w:rsidRDefault="00B503EF" w:rsidP="00B7173C">
      <w:pPr>
        <w:pStyle w:val="af9"/>
      </w:pPr>
      <w:r w:rsidRPr="002D5F0C">
        <w:t xml:space="preserve">Настроение? </w:t>
      </w:r>
      <w:r w:rsidRPr="002D5F0C">
        <w:rPr>
          <w:i/>
        </w:rPr>
        <w:t>(Отличное!)</w:t>
      </w:r>
    </w:p>
    <w:p w:rsidR="00B503EF" w:rsidRPr="002D5F0C" w:rsidRDefault="00B503EF" w:rsidP="0067643D">
      <w:pPr>
        <w:pStyle w:val="af9"/>
        <w:spacing w:after="60"/>
      </w:pPr>
      <w:r w:rsidRPr="002D5F0C">
        <w:t xml:space="preserve">Поведение? </w:t>
      </w:r>
      <w:r w:rsidRPr="002D5F0C">
        <w:rPr>
          <w:i/>
        </w:rPr>
        <w:t>(Приличное!)</w:t>
      </w:r>
    </w:p>
    <w:p w:rsidR="00B503EF" w:rsidRPr="002D5F0C" w:rsidRDefault="00B503EF" w:rsidP="00B7173C">
      <w:pPr>
        <w:pStyle w:val="af9"/>
      </w:pPr>
      <w:r w:rsidRPr="002D5F0C">
        <w:t>Послушайте стихотворение.</w:t>
      </w:r>
    </w:p>
    <w:p w:rsidR="00B503EF" w:rsidRPr="002D5F0C" w:rsidRDefault="00B503EF" w:rsidP="00B7173C">
      <w:pPr>
        <w:pStyle w:val="af9"/>
        <w:rPr>
          <w:rStyle w:val="aff"/>
          <w:i w:val="0"/>
        </w:rPr>
      </w:pPr>
      <w:r w:rsidRPr="002D5F0C">
        <w:rPr>
          <w:rStyle w:val="aff"/>
          <w:i w:val="0"/>
        </w:rPr>
        <w:t>Мамины руки</w:t>
      </w:r>
      <w:r w:rsidR="00156D3A" w:rsidRPr="002D5F0C">
        <w:rPr>
          <w:rStyle w:val="aff"/>
          <w:i w:val="0"/>
        </w:rPr>
        <w:t xml:space="preserve"> — </w:t>
      </w:r>
      <w:r w:rsidRPr="002D5F0C">
        <w:rPr>
          <w:rStyle w:val="aff"/>
          <w:i w:val="0"/>
        </w:rPr>
        <w:t>тепло,</w:t>
      </w:r>
    </w:p>
    <w:p w:rsidR="00B503EF" w:rsidRPr="002D5F0C" w:rsidRDefault="00B503EF" w:rsidP="00B7173C">
      <w:pPr>
        <w:pStyle w:val="af9"/>
        <w:rPr>
          <w:rStyle w:val="aff"/>
          <w:i w:val="0"/>
        </w:rPr>
      </w:pPr>
      <w:r w:rsidRPr="002D5F0C">
        <w:rPr>
          <w:rStyle w:val="aff"/>
          <w:i w:val="0"/>
        </w:rPr>
        <w:t>Мамины руки</w:t>
      </w:r>
      <w:r w:rsidR="00156D3A" w:rsidRPr="002D5F0C">
        <w:rPr>
          <w:rStyle w:val="aff"/>
          <w:i w:val="0"/>
        </w:rPr>
        <w:t xml:space="preserve"> — </w:t>
      </w:r>
      <w:r w:rsidRPr="002D5F0C">
        <w:rPr>
          <w:rStyle w:val="aff"/>
          <w:i w:val="0"/>
        </w:rPr>
        <w:t>светло,</w:t>
      </w:r>
    </w:p>
    <w:p w:rsidR="00B503EF" w:rsidRPr="002D5F0C" w:rsidRDefault="00B503EF" w:rsidP="00B7173C">
      <w:pPr>
        <w:pStyle w:val="af9"/>
        <w:rPr>
          <w:rStyle w:val="aff"/>
          <w:i w:val="0"/>
        </w:rPr>
      </w:pPr>
      <w:r w:rsidRPr="002D5F0C">
        <w:rPr>
          <w:rStyle w:val="aff"/>
          <w:i w:val="0"/>
        </w:rPr>
        <w:t>Мамина сказка во сне,</w:t>
      </w:r>
    </w:p>
    <w:p w:rsidR="00B503EF" w:rsidRPr="002D5F0C" w:rsidRDefault="00B503EF" w:rsidP="00B7173C">
      <w:pPr>
        <w:pStyle w:val="af9"/>
        <w:rPr>
          <w:rStyle w:val="aff"/>
          <w:i w:val="0"/>
        </w:rPr>
      </w:pPr>
      <w:r w:rsidRPr="002D5F0C">
        <w:rPr>
          <w:rStyle w:val="aff"/>
          <w:i w:val="0"/>
        </w:rPr>
        <w:t>Мамины гены во мне,</w:t>
      </w:r>
    </w:p>
    <w:p w:rsidR="00B503EF" w:rsidRPr="002D5F0C" w:rsidRDefault="00B503EF" w:rsidP="00B7173C">
      <w:pPr>
        <w:pStyle w:val="af9"/>
        <w:rPr>
          <w:rStyle w:val="aff"/>
          <w:i w:val="0"/>
        </w:rPr>
      </w:pPr>
      <w:r w:rsidRPr="002D5F0C">
        <w:rPr>
          <w:rStyle w:val="aff"/>
          <w:i w:val="0"/>
        </w:rPr>
        <w:t>Мамины мысли со мной,</w:t>
      </w:r>
    </w:p>
    <w:p w:rsidR="00B503EF" w:rsidRPr="002D5F0C" w:rsidRDefault="00B503EF" w:rsidP="00B7173C">
      <w:pPr>
        <w:pStyle w:val="af9"/>
        <w:rPr>
          <w:i/>
        </w:rPr>
      </w:pPr>
      <w:r w:rsidRPr="002D5F0C">
        <w:rPr>
          <w:rStyle w:val="aff"/>
          <w:i w:val="0"/>
        </w:rPr>
        <w:t>Маме поклон мой земной… [1]</w:t>
      </w:r>
    </w:p>
    <w:p w:rsidR="00B503EF" w:rsidRPr="002D5F0C" w:rsidRDefault="00B503EF" w:rsidP="0067643D">
      <w:pPr>
        <w:pStyle w:val="af9"/>
        <w:spacing w:after="60"/>
        <w:ind w:left="1644" w:firstLine="709"/>
        <w:rPr>
          <w:i/>
        </w:rPr>
      </w:pPr>
      <w:r w:rsidRPr="002D5F0C">
        <w:rPr>
          <w:i/>
        </w:rPr>
        <w:t>Е. Колтовская</w:t>
      </w:r>
    </w:p>
    <w:p w:rsidR="00B503EF" w:rsidRPr="002D5F0C" w:rsidRDefault="00B503EF" w:rsidP="00156D3A">
      <w:pPr>
        <w:pStyle w:val="af9"/>
        <w:rPr>
          <w:i/>
          <w:lang w:val="be-BY"/>
        </w:rPr>
      </w:pPr>
      <w:r w:rsidRPr="002D5F0C">
        <w:t xml:space="preserve">О ком это стихотворение? </w:t>
      </w:r>
      <w:r w:rsidRPr="002D5F0C">
        <w:rPr>
          <w:i/>
        </w:rPr>
        <w:t>(О маме.)</w:t>
      </w:r>
      <w:r w:rsidRPr="002D5F0C">
        <w:t xml:space="preserve"> Почему автор говорит: «Маме поклон мой земной»? </w:t>
      </w:r>
      <w:r w:rsidRPr="002D5F0C">
        <w:rPr>
          <w:i/>
        </w:rPr>
        <w:t>(Потому что мама</w:t>
      </w:r>
      <w:r w:rsidR="00156D3A" w:rsidRPr="002D5F0C">
        <w:rPr>
          <w:i/>
        </w:rPr>
        <w:t xml:space="preserve"> — </w:t>
      </w:r>
      <w:r w:rsidRPr="002D5F0C">
        <w:rPr>
          <w:i/>
        </w:rPr>
        <w:t>самый близкий человек, она заботится, помогает, любит, поддерживает.)</w:t>
      </w:r>
      <w:r w:rsidRPr="002D5F0C">
        <w:rPr>
          <w:i/>
          <w:lang w:val="be-BY"/>
        </w:rPr>
        <w:t xml:space="preserve"> </w:t>
      </w:r>
      <w:r w:rsidRPr="002D5F0C">
        <w:t xml:space="preserve">Сколько букв в слове </w:t>
      </w:r>
      <w:r w:rsidRPr="002D5F0C">
        <w:rPr>
          <w:b/>
          <w:i/>
        </w:rPr>
        <w:t>«мама»</w:t>
      </w:r>
      <w:r w:rsidRPr="002D5F0C">
        <w:t xml:space="preserve">? </w:t>
      </w:r>
      <w:r w:rsidRPr="002D5F0C">
        <w:rPr>
          <w:i/>
        </w:rPr>
        <w:t>(4.)</w:t>
      </w:r>
      <w:r w:rsidRPr="002D5F0C">
        <w:t xml:space="preserve"> А в слове </w:t>
      </w:r>
      <w:r w:rsidRPr="002D5F0C">
        <w:rPr>
          <w:b/>
          <w:i/>
        </w:rPr>
        <w:t>«Беларусь»</w:t>
      </w:r>
      <w:r w:rsidRPr="002D5F0C">
        <w:t>?</w:t>
      </w:r>
      <w:r w:rsidRPr="002D5F0C">
        <w:rPr>
          <w:i/>
        </w:rPr>
        <w:t xml:space="preserve"> (8.) </w:t>
      </w:r>
      <w:r w:rsidRPr="002D5F0C">
        <w:t xml:space="preserve">Что мы можем сказать про числа 4 и 8? </w:t>
      </w:r>
      <w:r w:rsidRPr="002D5F0C">
        <w:rPr>
          <w:i/>
        </w:rPr>
        <w:t xml:space="preserve">(Это однозначные числа. 4 меньше, чем 8, а 8 больше, чем 4. </w:t>
      </w:r>
      <w:r w:rsidRPr="002D5F0C">
        <w:rPr>
          <w:i/>
          <w:lang w:val="be-BY"/>
        </w:rPr>
        <w:t>В</w:t>
      </w:r>
      <w:r w:rsidRPr="002D5F0C">
        <w:rPr>
          <w:i/>
        </w:rPr>
        <w:t xml:space="preserve"> числовом ряду число 4 стоит перед числом 8.</w:t>
      </w:r>
      <w:r w:rsidRPr="002D5F0C">
        <w:rPr>
          <w:i/>
          <w:lang w:val="be-BY"/>
        </w:rPr>
        <w:t>)</w:t>
      </w:r>
    </w:p>
    <w:p w:rsidR="00B503EF" w:rsidRPr="002D5F0C" w:rsidRDefault="00903011" w:rsidP="00156D3A">
      <w:pPr>
        <w:pStyle w:val="af9"/>
      </w:pPr>
      <w:r w:rsidRPr="002D5F0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484A47" wp14:editId="1C56475C">
            <wp:simplePos x="0" y="0"/>
            <wp:positionH relativeFrom="column">
              <wp:posOffset>4524375</wp:posOffset>
            </wp:positionH>
            <wp:positionV relativeFrom="paragraph">
              <wp:posOffset>9525</wp:posOffset>
            </wp:positionV>
            <wp:extent cx="1938655" cy="2023745"/>
            <wp:effectExtent l="0" t="0" r="4445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3EF" w:rsidRPr="002D5F0C">
        <w:t>В Беларуси уважают женщин, которые заботятся о</w:t>
      </w:r>
      <w:r w:rsidR="002D5F0C" w:rsidRPr="002D5F0C">
        <w:t> </w:t>
      </w:r>
      <w:r w:rsidR="00B503EF" w:rsidRPr="002D5F0C">
        <w:t>семье, трудятся, помогают людям. Президент Беларуси Александр Григорьевич Лукашенко объявил 2026 год Годом белорусской женщины. Этот год</w:t>
      </w:r>
      <w:r w:rsidR="00156D3A" w:rsidRPr="002D5F0C">
        <w:t xml:space="preserve"> — </w:t>
      </w:r>
      <w:r w:rsidR="00B503EF" w:rsidRPr="002D5F0C">
        <w:t>год наших мам, бабушек, сестёр и всех талантливых женщин нашей страны.</w:t>
      </w:r>
    </w:p>
    <w:p w:rsidR="00B503EF" w:rsidRPr="002D5F0C" w:rsidRDefault="00B503EF" w:rsidP="00156D3A">
      <w:pPr>
        <w:pStyle w:val="af9"/>
      </w:pPr>
      <w:r w:rsidRPr="002D5F0C">
        <w:t>Сегодня урок математики будет необычным. Мы отправимся в математическое путешествие, чтобы узнать, какими качествами обладают наши женщины, и</w:t>
      </w:r>
      <w:r w:rsidR="002D5F0C" w:rsidRPr="002D5F0C">
        <w:t> </w:t>
      </w:r>
      <w:r w:rsidRPr="002D5F0C">
        <w:t xml:space="preserve">показать, как мы умеем считать, решать задачи </w:t>
      </w:r>
      <w:r w:rsidRPr="002D5F0C">
        <w:lastRenderedPageBreak/>
        <w:t>и</w:t>
      </w:r>
      <w:r w:rsidR="002D5F0C" w:rsidRPr="002D5F0C">
        <w:t> </w:t>
      </w:r>
      <w:r w:rsidRPr="002D5F0C">
        <w:t>логически мыслить. Для этого нам понадобятся математические знания, смекалка, внимание и активность.</w:t>
      </w:r>
    </w:p>
    <w:p w:rsidR="00B503EF" w:rsidRPr="002D5F0C" w:rsidRDefault="00B503EF" w:rsidP="00156D3A">
      <w:pPr>
        <w:pStyle w:val="12"/>
        <w:rPr>
          <w:lang w:val="be-BY"/>
        </w:rPr>
      </w:pPr>
      <w:r w:rsidRPr="002D5F0C">
        <w:t>II. ПОДГОТОВКА УЧАЩИХСЯ К РАБОТЕ НА ОСНОВНОМ ЭТАПЕ</w:t>
      </w:r>
      <w:r w:rsidRPr="002D5F0C">
        <w:rPr>
          <w:lang w:val="be-BY"/>
        </w:rPr>
        <w:t>.</w:t>
      </w:r>
    </w:p>
    <w:p w:rsidR="00B503EF" w:rsidRPr="002D5F0C" w:rsidRDefault="00B503EF" w:rsidP="00156D3A">
      <w:pPr>
        <w:pStyle w:val="af9"/>
      </w:pPr>
      <w:r w:rsidRPr="002D5F0C">
        <w:rPr>
          <w:b/>
          <w:lang w:val="be-BY"/>
        </w:rPr>
        <w:t>Уч</w:t>
      </w:r>
      <w:r w:rsidRPr="002D5F0C">
        <w:rPr>
          <w:b/>
        </w:rPr>
        <w:t>и</w:t>
      </w:r>
      <w:r w:rsidRPr="002D5F0C">
        <w:rPr>
          <w:b/>
          <w:lang w:val="be-BY"/>
        </w:rPr>
        <w:t>тель.</w:t>
      </w:r>
      <w:r w:rsidRPr="002D5F0C">
        <w:rPr>
          <w:lang w:val="be-BY"/>
        </w:rPr>
        <w:t xml:space="preserve"> </w:t>
      </w:r>
      <w:r w:rsidRPr="002D5F0C">
        <w:t>Чтобы отправиться в путь, нам нужно собрать «багаж знаний»</w:t>
      </w:r>
      <w:r w:rsidR="00156D3A" w:rsidRPr="002D5F0C">
        <w:t xml:space="preserve"> — </w:t>
      </w:r>
      <w:r w:rsidRPr="002D5F0C">
        <w:t>вспомнить то, чему мы уже научились.</w:t>
      </w:r>
    </w:p>
    <w:p w:rsidR="00B503EF" w:rsidRPr="002D5F0C" w:rsidRDefault="00B503EF" w:rsidP="00156D3A">
      <w:pPr>
        <w:pStyle w:val="afa"/>
      </w:pPr>
      <w:r w:rsidRPr="002D5F0C">
        <w:t>Первоклассники считают вслух от 1 до 20, затем</w:t>
      </w:r>
      <w:r w:rsidR="00156D3A" w:rsidRPr="002D5F0C">
        <w:t xml:space="preserve"> — </w:t>
      </w:r>
      <w:r w:rsidRPr="002D5F0C">
        <w:t>от 20 до 10.</w:t>
      </w:r>
    </w:p>
    <w:p w:rsidR="00B503EF" w:rsidRPr="002D5F0C" w:rsidRDefault="00B503EF" w:rsidP="00156D3A">
      <w:pPr>
        <w:pStyle w:val="21"/>
      </w:pPr>
      <w:r w:rsidRPr="002D5F0C">
        <w:rPr>
          <w:rStyle w:val="af3"/>
          <w:b/>
          <w:bCs/>
        </w:rPr>
        <w:t>Станция «Помощники»</w:t>
      </w:r>
    </w:p>
    <w:p w:rsidR="00B503EF" w:rsidRPr="002D5F0C" w:rsidRDefault="00B503EF" w:rsidP="00156D3A">
      <w:pPr>
        <w:pStyle w:val="21"/>
        <w:rPr>
          <w:rStyle w:val="af3"/>
          <w:b/>
          <w:bCs/>
        </w:rPr>
      </w:pPr>
      <w:r w:rsidRPr="002D5F0C">
        <w:rPr>
          <w:rStyle w:val="af3"/>
          <w:b/>
          <w:bCs/>
        </w:rPr>
        <w:t>Игра «Угадай-ка»</w:t>
      </w:r>
    </w:p>
    <w:p w:rsidR="00B503EF" w:rsidRPr="002D5F0C" w:rsidRDefault="00B503EF" w:rsidP="00156D3A">
      <w:pPr>
        <w:pStyle w:val="af9"/>
      </w:pPr>
      <w:r w:rsidRPr="002D5F0C">
        <w:t>Учитель просит назвать числа, которые в числовом ряду находятся между числами: 6 и 8; 8 и 10; 15 и 17; 5 и 7.</w:t>
      </w:r>
    </w:p>
    <w:p w:rsidR="00B503EF" w:rsidRPr="002D5F0C" w:rsidRDefault="00B503EF" w:rsidP="00156D3A">
      <w:pPr>
        <w:pStyle w:val="21"/>
        <w:rPr>
          <w:rStyle w:val="af3"/>
          <w:b/>
          <w:bCs/>
        </w:rPr>
      </w:pPr>
      <w:r w:rsidRPr="002D5F0C">
        <w:rPr>
          <w:rStyle w:val="af3"/>
          <w:b/>
          <w:bCs/>
        </w:rPr>
        <w:t>Игра «Заселяем домики»</w:t>
      </w:r>
    </w:p>
    <w:p w:rsidR="00B503EF" w:rsidRPr="002D5F0C" w:rsidRDefault="00B503EF" w:rsidP="00156D3A">
      <w:pPr>
        <w:pStyle w:val="af9"/>
      </w:pPr>
      <w:r w:rsidRPr="002D5F0C">
        <w:rPr>
          <w:b/>
        </w:rPr>
        <w:t>Учитель.</w:t>
      </w:r>
      <w:r w:rsidRPr="002D5F0C">
        <w:t xml:space="preserve"> Белорусские женщины</w:t>
      </w:r>
      <w:r w:rsidR="00156D3A" w:rsidRPr="002D5F0C">
        <w:t xml:space="preserve"> — </w:t>
      </w:r>
      <w:r w:rsidRPr="002D5F0C">
        <w:t xml:space="preserve">хранительницы домашнего очага и порядка. </w:t>
      </w:r>
    </w:p>
    <w:p w:rsidR="00B503EF" w:rsidRPr="002D5F0C" w:rsidRDefault="00B503EF" w:rsidP="0067643D">
      <w:pPr>
        <w:pStyle w:val="af9"/>
        <w:spacing w:after="60"/>
      </w:pPr>
      <w:r w:rsidRPr="002D5F0C">
        <w:t>Давайте поможем навести порядок в доме: вспомним состав чисел 8, 9, 10 и</w:t>
      </w:r>
      <w:r w:rsidR="002D5F0C" w:rsidRPr="002D5F0C">
        <w:t> </w:t>
      </w:r>
      <w:r w:rsidRPr="002D5F0C">
        <w:t>«заселим» числовые домики.</w:t>
      </w:r>
    </w:p>
    <w:p w:rsidR="00B503EF" w:rsidRPr="002D5F0C" w:rsidRDefault="00B503EF" w:rsidP="00156D3A">
      <w:pPr>
        <w:pStyle w:val="af9"/>
      </w:pPr>
      <w:r w:rsidRPr="002D5F0C">
        <w:rPr>
          <w:noProof/>
          <w:lang w:eastAsia="ru-RU"/>
        </w:rPr>
        <w:drawing>
          <wp:inline distT="0" distB="0" distL="0" distR="0" wp14:anchorId="34FC456D" wp14:editId="4D00387E">
            <wp:extent cx="3147053" cy="2809036"/>
            <wp:effectExtent l="0" t="0" r="0" b="0"/>
            <wp:docPr id="3" name="Рисунок 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53" cy="280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EF" w:rsidRPr="002D5F0C" w:rsidRDefault="00B503EF" w:rsidP="00903011">
      <w:pPr>
        <w:pStyle w:val="21"/>
        <w:keepNext/>
        <w:rPr>
          <w:rStyle w:val="af3"/>
          <w:b/>
          <w:bCs/>
        </w:rPr>
      </w:pPr>
      <w:r w:rsidRPr="002D5F0C">
        <w:rPr>
          <w:rStyle w:val="af3"/>
          <w:b/>
          <w:bCs/>
        </w:rPr>
        <w:t>Игра «Собери картофель»</w:t>
      </w:r>
    </w:p>
    <w:p w:rsidR="00B503EF" w:rsidRPr="002D5F0C" w:rsidRDefault="00B503EF" w:rsidP="00156D3A">
      <w:pPr>
        <w:pStyle w:val="af9"/>
      </w:pPr>
      <w:r w:rsidRPr="002D5F0C">
        <w:t>На картинках с изображением картофелин записаны цифры от 1 до 10. Учитель просит помочь маме собрать картофель в корзину</w:t>
      </w:r>
      <w:r w:rsidR="00156D3A" w:rsidRPr="002D5F0C">
        <w:t xml:space="preserve"> — </w:t>
      </w:r>
      <w:r w:rsidRPr="002D5F0C">
        <w:t>расположить картинки в</w:t>
      </w:r>
      <w:r w:rsidR="002D5F0C" w:rsidRPr="002D5F0C">
        <w:t> </w:t>
      </w:r>
      <w:r w:rsidRPr="002D5F0C">
        <w:t>порядке увеличения числовых значений.</w:t>
      </w:r>
    </w:p>
    <w:p w:rsidR="00B503EF" w:rsidRPr="002D5F0C" w:rsidRDefault="00B503EF" w:rsidP="00156D3A">
      <w:pPr>
        <w:pStyle w:val="21"/>
        <w:keepNext/>
        <w:rPr>
          <w:rStyle w:val="af3"/>
          <w:b/>
          <w:bCs/>
        </w:rPr>
      </w:pPr>
      <w:r w:rsidRPr="002D5F0C">
        <w:rPr>
          <w:rStyle w:val="af3"/>
          <w:b/>
          <w:bCs/>
        </w:rPr>
        <w:t>«Весёлые задачи»</w:t>
      </w:r>
    </w:p>
    <w:p w:rsidR="00B503EF" w:rsidRPr="002D5F0C" w:rsidRDefault="00B503EF" w:rsidP="00156D3A">
      <w:pPr>
        <w:pStyle w:val="af9"/>
        <w:keepNext/>
        <w:rPr>
          <w:b/>
        </w:rPr>
      </w:pPr>
      <w:r w:rsidRPr="002D5F0C">
        <w:rPr>
          <w:b/>
        </w:rPr>
        <w:t xml:space="preserve">Учитель. </w:t>
      </w:r>
    </w:p>
    <w:p w:rsidR="00B503EF" w:rsidRPr="002D5F0C" w:rsidRDefault="00B503EF" w:rsidP="00156D3A">
      <w:pPr>
        <w:pStyle w:val="af9"/>
      </w:pPr>
      <w:r w:rsidRPr="002D5F0C">
        <w:t>Ну-ка, сколько всех ребят</w:t>
      </w:r>
    </w:p>
    <w:p w:rsidR="00B503EF" w:rsidRPr="002D5F0C" w:rsidRDefault="00B503EF" w:rsidP="00156D3A">
      <w:pPr>
        <w:pStyle w:val="af9"/>
      </w:pPr>
      <w:r w:rsidRPr="002D5F0C">
        <w:t>На горе катается?</w:t>
      </w:r>
    </w:p>
    <w:p w:rsidR="00B503EF" w:rsidRPr="002D5F0C" w:rsidRDefault="00B503EF" w:rsidP="00156D3A">
      <w:pPr>
        <w:pStyle w:val="af9"/>
      </w:pPr>
      <w:r w:rsidRPr="002D5F0C">
        <w:t>Трое в саночках сидят,</w:t>
      </w:r>
    </w:p>
    <w:p w:rsidR="00B503EF" w:rsidRPr="002D5F0C" w:rsidRDefault="00B503EF" w:rsidP="004A5203">
      <w:pPr>
        <w:pStyle w:val="af9"/>
        <w:spacing w:after="60"/>
      </w:pPr>
      <w:r w:rsidRPr="002D5F0C">
        <w:t xml:space="preserve">Двое дожидаются. </w:t>
      </w:r>
      <w:r w:rsidRPr="002D5F0C">
        <w:rPr>
          <w:i/>
        </w:rPr>
        <w:t>(5.)</w:t>
      </w:r>
    </w:p>
    <w:p w:rsidR="00B503EF" w:rsidRPr="002D5F0C" w:rsidRDefault="00B503EF" w:rsidP="00156D3A">
      <w:pPr>
        <w:pStyle w:val="af9"/>
      </w:pPr>
      <w:r w:rsidRPr="002D5F0C">
        <w:t>У котёнка 6 игрушек,</w:t>
      </w:r>
    </w:p>
    <w:p w:rsidR="00B503EF" w:rsidRPr="002D5F0C" w:rsidRDefault="00B503EF" w:rsidP="00156D3A">
      <w:pPr>
        <w:pStyle w:val="af9"/>
      </w:pPr>
      <w:r w:rsidRPr="002D5F0C">
        <w:t>Две хозяйка принесла.</w:t>
      </w:r>
    </w:p>
    <w:p w:rsidR="00B503EF" w:rsidRPr="002D5F0C" w:rsidRDefault="00B503EF" w:rsidP="00156D3A">
      <w:pPr>
        <w:pStyle w:val="af9"/>
      </w:pPr>
      <w:r w:rsidRPr="002D5F0C">
        <w:t>Вы игрушечки все эти</w:t>
      </w:r>
    </w:p>
    <w:p w:rsidR="00B503EF" w:rsidRPr="002D5F0C" w:rsidRDefault="00B503EF" w:rsidP="004A5203">
      <w:pPr>
        <w:pStyle w:val="af9"/>
        <w:spacing w:after="60"/>
      </w:pPr>
      <w:r w:rsidRPr="002D5F0C">
        <w:t xml:space="preserve">Сосчитайте скорей, дети. </w:t>
      </w:r>
      <w:r w:rsidRPr="002D5F0C">
        <w:rPr>
          <w:i/>
        </w:rPr>
        <w:t>(8.)</w:t>
      </w:r>
    </w:p>
    <w:p w:rsidR="00B503EF" w:rsidRPr="002D5F0C" w:rsidRDefault="00B503EF" w:rsidP="00156D3A">
      <w:pPr>
        <w:pStyle w:val="af9"/>
      </w:pPr>
      <w:r w:rsidRPr="002D5F0C">
        <w:lastRenderedPageBreak/>
        <w:t>Мама купила детям 3 пары перчаток.</w:t>
      </w:r>
    </w:p>
    <w:p w:rsidR="00B503EF" w:rsidRPr="002D5F0C" w:rsidRDefault="00B503EF" w:rsidP="00156D3A">
      <w:pPr>
        <w:pStyle w:val="af9"/>
      </w:pPr>
      <w:r w:rsidRPr="002D5F0C">
        <w:t xml:space="preserve">Сколько у мамы детей? </w:t>
      </w:r>
      <w:r w:rsidRPr="002D5F0C">
        <w:rPr>
          <w:i/>
        </w:rPr>
        <w:t>(Трое.)</w:t>
      </w:r>
      <w:r w:rsidRPr="002D5F0C">
        <w:t xml:space="preserve"> Сколько перчаток в каждой паре? </w:t>
      </w:r>
      <w:r w:rsidRPr="002D5F0C">
        <w:rPr>
          <w:i/>
        </w:rPr>
        <w:t>(2.)</w:t>
      </w:r>
    </w:p>
    <w:p w:rsidR="00B503EF" w:rsidRPr="002D5F0C" w:rsidRDefault="00B503EF" w:rsidP="00903011">
      <w:pPr>
        <w:pStyle w:val="21"/>
        <w:keepNext/>
      </w:pPr>
      <w:r w:rsidRPr="002D5F0C">
        <w:t>Физкультминутка</w:t>
      </w:r>
    </w:p>
    <w:p w:rsidR="009B3DC6" w:rsidRPr="002D5F0C" w:rsidRDefault="009B3DC6" w:rsidP="009B3DC6">
      <w:pPr>
        <w:pStyle w:val="af9"/>
      </w:pPr>
      <w:r w:rsidRPr="002D5F0C">
        <w:rPr>
          <w:b/>
        </w:rPr>
        <w:t>Учитель.</w:t>
      </w:r>
    </w:p>
    <w:p w:rsidR="00B503EF" w:rsidRPr="002D5F0C" w:rsidRDefault="00B503EF" w:rsidP="009B3DC6">
      <w:pPr>
        <w:pStyle w:val="af9"/>
      </w:pPr>
      <w:r w:rsidRPr="002D5F0C">
        <w:t>Математику люблю,</w:t>
      </w:r>
    </w:p>
    <w:p w:rsidR="00B503EF" w:rsidRPr="002D5F0C" w:rsidRDefault="00B503EF" w:rsidP="009B3DC6">
      <w:pPr>
        <w:pStyle w:val="af9"/>
      </w:pPr>
      <w:r w:rsidRPr="002D5F0C">
        <w:t>Спину ровно я держу.</w:t>
      </w:r>
    </w:p>
    <w:p w:rsidR="00B503EF" w:rsidRPr="002D5F0C" w:rsidRDefault="00B503EF" w:rsidP="009B3DC6">
      <w:pPr>
        <w:pStyle w:val="af9"/>
      </w:pPr>
      <w:r w:rsidRPr="002D5F0C">
        <w:t>Вправо, влево наклоняюсь,</w:t>
      </w:r>
    </w:p>
    <w:p w:rsidR="00B503EF" w:rsidRPr="002D5F0C" w:rsidRDefault="00B503EF" w:rsidP="009B3DC6">
      <w:pPr>
        <w:pStyle w:val="af9"/>
      </w:pPr>
      <w:r w:rsidRPr="002D5F0C">
        <w:t>Как прямая, выправляюсь.</w:t>
      </w:r>
    </w:p>
    <w:p w:rsidR="00B503EF" w:rsidRPr="002D5F0C" w:rsidRDefault="00B503EF" w:rsidP="009B3DC6">
      <w:pPr>
        <w:pStyle w:val="af9"/>
      </w:pPr>
      <w:r w:rsidRPr="002D5F0C">
        <w:t>Руки в стороны раздвину,</w:t>
      </w:r>
    </w:p>
    <w:p w:rsidR="00B503EF" w:rsidRPr="002D5F0C" w:rsidRDefault="00B503EF" w:rsidP="009B3DC6">
      <w:pPr>
        <w:pStyle w:val="af9"/>
      </w:pPr>
      <w:r w:rsidRPr="002D5F0C">
        <w:t>Вверх ладошки подниму</w:t>
      </w:r>
    </w:p>
    <w:p w:rsidR="00B503EF" w:rsidRPr="002D5F0C" w:rsidRDefault="00B503EF" w:rsidP="009B3DC6">
      <w:pPr>
        <w:pStyle w:val="af9"/>
      </w:pPr>
      <w:r w:rsidRPr="002D5F0C">
        <w:t>И прямую покажу.</w:t>
      </w:r>
    </w:p>
    <w:p w:rsidR="00B503EF" w:rsidRPr="002D5F0C" w:rsidRDefault="00B503EF" w:rsidP="009B3DC6">
      <w:pPr>
        <w:pStyle w:val="af9"/>
      </w:pPr>
      <w:r w:rsidRPr="002D5F0C">
        <w:t>Раз присядем, два присядем</w:t>
      </w:r>
    </w:p>
    <w:p w:rsidR="00B503EF" w:rsidRPr="002D5F0C" w:rsidRDefault="00B503EF" w:rsidP="009B3DC6">
      <w:pPr>
        <w:pStyle w:val="af9"/>
      </w:pPr>
      <w:r w:rsidRPr="002D5F0C">
        <w:t>И на место тихо сядем.</w:t>
      </w:r>
    </w:p>
    <w:p w:rsidR="00B503EF" w:rsidRPr="002D5F0C" w:rsidRDefault="00B503EF" w:rsidP="009B3DC6">
      <w:pPr>
        <w:pStyle w:val="12"/>
        <w:rPr>
          <w:rStyle w:val="af3"/>
        </w:rPr>
      </w:pPr>
      <w:r w:rsidRPr="002D5F0C">
        <w:t>III. ЭТАП ОБОБЩЕНИЯ И СИСТЕМАТИЗАЦИИ ЗНАНИЙ</w:t>
      </w:r>
      <w:r w:rsidRPr="002D5F0C">
        <w:rPr>
          <w:rStyle w:val="af3"/>
          <w:b/>
        </w:rPr>
        <w:t>.</w:t>
      </w:r>
    </w:p>
    <w:p w:rsidR="00B503EF" w:rsidRPr="002D5F0C" w:rsidRDefault="00B503EF" w:rsidP="009B3DC6">
      <w:pPr>
        <w:pStyle w:val="21"/>
      </w:pPr>
      <w:r w:rsidRPr="002D5F0C">
        <w:rPr>
          <w:rStyle w:val="af3"/>
          <w:b/>
          <w:bCs/>
        </w:rPr>
        <w:t>Станция «Хозяюшка»</w:t>
      </w:r>
    </w:p>
    <w:p w:rsidR="00B503EF" w:rsidRPr="002D5F0C" w:rsidRDefault="00B503EF" w:rsidP="009B3DC6">
      <w:pPr>
        <w:pStyle w:val="af9"/>
      </w:pPr>
      <w:r w:rsidRPr="002D5F0C">
        <w:rPr>
          <w:b/>
        </w:rPr>
        <w:t xml:space="preserve">Учитель. </w:t>
      </w:r>
      <w:r w:rsidRPr="002D5F0C">
        <w:t>Белорусские женщины</w:t>
      </w:r>
      <w:r w:rsidR="00156D3A" w:rsidRPr="002D5F0C">
        <w:t xml:space="preserve"> — </w:t>
      </w:r>
      <w:r w:rsidRPr="002D5F0C">
        <w:t xml:space="preserve">трудолюбивые и очень гостеприимные хозяйки. Кто знает, как называется национальное блюдо белорусов? </w:t>
      </w:r>
      <w:r w:rsidRPr="002D5F0C">
        <w:rPr>
          <w:i/>
        </w:rPr>
        <w:t>(Драники.)</w:t>
      </w:r>
      <w:r w:rsidRPr="002D5F0C">
        <w:t xml:space="preserve"> Правильно, драники</w:t>
      </w:r>
      <w:r w:rsidR="00156D3A" w:rsidRPr="002D5F0C">
        <w:t xml:space="preserve"> — </w:t>
      </w:r>
      <w:r w:rsidRPr="002D5F0C">
        <w:t xml:space="preserve">одно из самых любимых блюд белорусов. А чтобы их приготовить, нужен картофель. </w:t>
      </w:r>
    </w:p>
    <w:p w:rsidR="00B503EF" w:rsidRPr="002D5F0C" w:rsidRDefault="00B503EF" w:rsidP="009B3DC6">
      <w:pPr>
        <w:pStyle w:val="af9"/>
      </w:pPr>
      <w:r w:rsidRPr="002D5F0C">
        <w:t>Решите задачу.</w:t>
      </w:r>
    </w:p>
    <w:p w:rsidR="00B503EF" w:rsidRPr="002D5F0C" w:rsidRDefault="00B503EF" w:rsidP="009B3DC6">
      <w:pPr>
        <w:pStyle w:val="21"/>
      </w:pPr>
      <w:r w:rsidRPr="002D5F0C">
        <w:rPr>
          <w:rStyle w:val="af3"/>
          <w:b/>
          <w:bCs/>
        </w:rPr>
        <w:t>Задача</w:t>
      </w:r>
    </w:p>
    <w:p w:rsidR="00B503EF" w:rsidRPr="002D5F0C" w:rsidRDefault="00B503EF" w:rsidP="009B3DC6">
      <w:pPr>
        <w:pStyle w:val="af9"/>
      </w:pPr>
      <w:r w:rsidRPr="002D5F0C">
        <w:t>В корзинке было 10 картофелин, мама почистила 3. Сколько картофелин осталось почистить?</w:t>
      </w:r>
    </w:p>
    <w:p w:rsidR="00B503EF" w:rsidRPr="002D5F0C" w:rsidRDefault="00B503EF" w:rsidP="009B3DC6">
      <w:pPr>
        <w:pStyle w:val="af9"/>
      </w:pPr>
      <w:r w:rsidRPr="002D5F0C">
        <w:rPr>
          <w:b/>
        </w:rPr>
        <w:t>Учитель.</w:t>
      </w:r>
      <w:r w:rsidRPr="002D5F0C">
        <w:t xml:space="preserve"> Вспомните, из каких частей состоит задача. </w:t>
      </w:r>
      <w:r w:rsidRPr="002D5F0C">
        <w:rPr>
          <w:i/>
        </w:rPr>
        <w:t>(Условие, вопрос, решение, ответ.)</w:t>
      </w:r>
      <w:r w:rsidRPr="002D5F0C">
        <w:t xml:space="preserve"> Назовите условие задачи. </w:t>
      </w:r>
      <w:r w:rsidRPr="002D5F0C">
        <w:rPr>
          <w:i/>
        </w:rPr>
        <w:t>(В корзинке было 10 картофелин, мама почистила 3.)</w:t>
      </w:r>
      <w:r w:rsidRPr="002D5F0C">
        <w:t xml:space="preserve"> Назовите вопрос задачи. </w:t>
      </w:r>
      <w:r w:rsidRPr="002D5F0C">
        <w:rPr>
          <w:i/>
        </w:rPr>
        <w:t>(«Сколько картофелин осталось почистить?»)</w:t>
      </w:r>
      <w:r w:rsidRPr="002D5F0C">
        <w:t xml:space="preserve"> Что нужно знать, чтобы ответить на вопрос задачи? </w:t>
      </w:r>
      <w:r w:rsidRPr="002D5F0C">
        <w:rPr>
          <w:i/>
        </w:rPr>
        <w:t>(Сколько картофелин было и сколько почистили</w:t>
      </w:r>
      <w:r w:rsidR="009B3DC6" w:rsidRPr="002D5F0C">
        <w:rPr>
          <w:i/>
        </w:rPr>
        <w:t>.</w:t>
      </w:r>
      <w:r w:rsidRPr="002D5F0C">
        <w:rPr>
          <w:i/>
        </w:rPr>
        <w:t>)</w:t>
      </w:r>
      <w:r w:rsidRPr="002D5F0C">
        <w:t xml:space="preserve"> Это известно? </w:t>
      </w:r>
      <w:r w:rsidRPr="002D5F0C">
        <w:rPr>
          <w:i/>
        </w:rPr>
        <w:t>(Да.)</w:t>
      </w:r>
    </w:p>
    <w:p w:rsidR="00B503EF" w:rsidRPr="002D5F0C" w:rsidRDefault="00B503EF" w:rsidP="009B3DC6">
      <w:pPr>
        <w:pStyle w:val="af9"/>
      </w:pPr>
      <w:r w:rsidRPr="002D5F0C">
        <w:t xml:space="preserve">Какое число показывает, сколько картофелин было в корзине? </w:t>
      </w:r>
      <w:r w:rsidRPr="002D5F0C">
        <w:rPr>
          <w:i/>
        </w:rPr>
        <w:t>(Число 10.)</w:t>
      </w:r>
      <w:r w:rsidRPr="002D5F0C">
        <w:t xml:space="preserve"> А</w:t>
      </w:r>
      <w:r w:rsidR="00233225" w:rsidRPr="002D5F0C">
        <w:t> </w:t>
      </w:r>
      <w:r w:rsidRPr="002D5F0C">
        <w:t xml:space="preserve">какое число показывает, сколько картофелин почистила мама? </w:t>
      </w:r>
      <w:r w:rsidRPr="002D5F0C">
        <w:rPr>
          <w:i/>
        </w:rPr>
        <w:t>(Число 3.)</w:t>
      </w:r>
      <w:r w:rsidRPr="002D5F0C">
        <w:t xml:space="preserve"> Каким действием будем решать задачу? </w:t>
      </w:r>
      <w:r w:rsidRPr="002D5F0C">
        <w:rPr>
          <w:i/>
        </w:rPr>
        <w:t>(Вычитанием.)</w:t>
      </w:r>
      <w:r w:rsidRPr="002D5F0C">
        <w:t xml:space="preserve"> Почему?</w:t>
      </w:r>
    </w:p>
    <w:p w:rsidR="00B503EF" w:rsidRPr="002D5F0C" w:rsidRDefault="00B503EF" w:rsidP="003404A0">
      <w:pPr>
        <w:pStyle w:val="21"/>
        <w:keepNext/>
      </w:pPr>
      <w:r w:rsidRPr="002D5F0C">
        <w:rPr>
          <w:rStyle w:val="af3"/>
          <w:b/>
          <w:bCs/>
        </w:rPr>
        <w:t>Станция «Историческая»</w:t>
      </w:r>
    </w:p>
    <w:p w:rsidR="00B503EF" w:rsidRPr="002D5F0C" w:rsidRDefault="003404A0" w:rsidP="00233225">
      <w:pPr>
        <w:pStyle w:val="af9"/>
      </w:pPr>
      <w:r w:rsidRPr="002D5F0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842812" wp14:editId="1501FC67">
            <wp:simplePos x="0" y="0"/>
            <wp:positionH relativeFrom="column">
              <wp:posOffset>5155565</wp:posOffset>
            </wp:positionH>
            <wp:positionV relativeFrom="paragraph">
              <wp:posOffset>31750</wp:posOffset>
            </wp:positionV>
            <wp:extent cx="1352550" cy="171450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3" t="21130" r="53596" b="12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3EF" w:rsidRPr="002D5F0C">
        <w:rPr>
          <w:b/>
        </w:rPr>
        <w:t>Учитель.</w:t>
      </w:r>
      <w:r w:rsidR="00B503EF" w:rsidRPr="002D5F0C">
        <w:t xml:space="preserve"> В нашей стране родились и жили люди, известные всему миру. Одной из таких выдающихся женщин была Ефросинья Полоцкая</w:t>
      </w:r>
      <w:r w:rsidR="00156D3A" w:rsidRPr="002D5F0C">
        <w:t xml:space="preserve"> — </w:t>
      </w:r>
      <w:r w:rsidR="00B503EF" w:rsidRPr="002D5F0C">
        <w:t>известная просветительница, которая жила в белорусском городе Полоцке почти тысячу лет назад. Она помогала людям, создавала школы и библиотеки, в которых переписывались книги. Ефросинья составляла летописи, писала стихи, переводила с греческого и латинского языков. Добрые дела Ефросиньи Полоцкой помнят и в наши дни. О</w:t>
      </w:r>
      <w:r w:rsidR="002D5F0C" w:rsidRPr="002D5F0C">
        <w:t> </w:t>
      </w:r>
      <w:r w:rsidR="00B503EF" w:rsidRPr="002D5F0C">
        <w:t>ней рассказывают белорусы своим детям и внукам.</w:t>
      </w:r>
      <w:r w:rsidR="000920F9" w:rsidRPr="002D5F0C">
        <w:t xml:space="preserve"> </w:t>
      </w:r>
    </w:p>
    <w:p w:rsidR="00B503EF" w:rsidRPr="002D5F0C" w:rsidRDefault="00B503EF" w:rsidP="00233225">
      <w:pPr>
        <w:pStyle w:val="af9"/>
        <w:rPr>
          <w:rStyle w:val="20"/>
          <w:sz w:val="28"/>
          <w:szCs w:val="28"/>
        </w:rPr>
      </w:pPr>
      <w:r w:rsidRPr="002D5F0C">
        <w:t>Откройте тетради на с. 23. Вставьте пропущенные числа</w:t>
      </w:r>
      <w:r w:rsidRPr="002D5F0C">
        <w:rPr>
          <w:rStyle w:val="20"/>
          <w:b w:val="0"/>
          <w:sz w:val="28"/>
          <w:szCs w:val="28"/>
        </w:rPr>
        <w:t xml:space="preserve">. </w:t>
      </w:r>
      <w:r w:rsidRPr="002D5F0C">
        <w:t>1-й вариант выполняет задание № 1, 2-й вариант</w:t>
      </w:r>
      <w:r w:rsidR="00156D3A" w:rsidRPr="002D5F0C">
        <w:t xml:space="preserve"> — </w:t>
      </w:r>
      <w:r w:rsidRPr="002D5F0C">
        <w:t>задание № 2.</w:t>
      </w:r>
    </w:p>
    <w:p w:rsidR="00B503EF" w:rsidRPr="002D5F0C" w:rsidRDefault="00B503EF" w:rsidP="00903011">
      <w:pPr>
        <w:pStyle w:val="21"/>
        <w:keepNext/>
      </w:pPr>
      <w:r w:rsidRPr="002D5F0C">
        <w:rPr>
          <w:rStyle w:val="af3"/>
          <w:b/>
          <w:bCs/>
        </w:rPr>
        <w:lastRenderedPageBreak/>
        <w:t>Станция «Спортивная»</w:t>
      </w:r>
    </w:p>
    <w:p w:rsidR="00B503EF" w:rsidRPr="002D5F0C" w:rsidRDefault="00B503EF" w:rsidP="00233225">
      <w:pPr>
        <w:pStyle w:val="afa"/>
      </w:pPr>
      <w:r w:rsidRPr="002D5F0C">
        <w:t>Учитель показывает портрет Дарьи Домрачевой.</w:t>
      </w:r>
    </w:p>
    <w:p w:rsidR="00B503EF" w:rsidRPr="002D5F0C" w:rsidRDefault="003404A0" w:rsidP="00233225">
      <w:pPr>
        <w:pStyle w:val="af9"/>
      </w:pPr>
      <w:r w:rsidRPr="002D5F0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3CC84C" wp14:editId="1EDCCD06">
            <wp:simplePos x="0" y="0"/>
            <wp:positionH relativeFrom="column">
              <wp:posOffset>4784725</wp:posOffset>
            </wp:positionH>
            <wp:positionV relativeFrom="paragraph">
              <wp:posOffset>33020</wp:posOffset>
            </wp:positionV>
            <wp:extent cx="1685925" cy="2019300"/>
            <wp:effectExtent l="0" t="0" r="9525" b="0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3EF" w:rsidRPr="002D5F0C">
        <w:rPr>
          <w:b/>
        </w:rPr>
        <w:t>Учитель.</w:t>
      </w:r>
      <w:r w:rsidR="00B503EF" w:rsidRPr="002D5F0C">
        <w:t xml:space="preserve"> Дарья Домрачева</w:t>
      </w:r>
      <w:r w:rsidR="00156D3A" w:rsidRPr="002D5F0C">
        <w:rPr>
          <w:i/>
        </w:rPr>
        <w:t xml:space="preserve"> — </w:t>
      </w:r>
      <w:r w:rsidR="00B503EF" w:rsidRPr="002D5F0C">
        <w:t>белорусская биатлонистка, четырёхкратная олимпийская чемпионка, двукратная чемпионка мира, обладательница Кубка мира и шести малых Хрустальных глобусов Кубка мира по биатлону. Дарья</w:t>
      </w:r>
      <w:r w:rsidR="00156D3A" w:rsidRPr="002D5F0C">
        <w:t xml:space="preserve"> — </w:t>
      </w:r>
      <w:r w:rsidR="00B503EF" w:rsidRPr="002D5F0C">
        <w:t>сильная и упорная спортсменка. Прежде чем стать чемпионкой, она много тренировалась. Вот и мы сегодня тренируемся: считаем, решаем, не сдаёмся, если трудно.</w:t>
      </w:r>
    </w:p>
    <w:p w:rsidR="00B503EF" w:rsidRPr="002D5F0C" w:rsidRDefault="00B503EF" w:rsidP="00233225">
      <w:pPr>
        <w:pStyle w:val="af9"/>
      </w:pPr>
      <w:r w:rsidRPr="002D5F0C">
        <w:t>В биатлоне важно быть не только сильным, но и</w:t>
      </w:r>
      <w:r w:rsidR="002D5F0C" w:rsidRPr="002D5F0C">
        <w:t> </w:t>
      </w:r>
      <w:r w:rsidRPr="002D5F0C">
        <w:t>внимательным, точным. А у нас сегодня «математический биатлон»: мы должны правильно решить примеры, чтобы получить звание «Меткий стрелок»!</w:t>
      </w:r>
    </w:p>
    <w:p w:rsidR="00B503EF" w:rsidRPr="002D5F0C" w:rsidRDefault="00B503EF" w:rsidP="00233225">
      <w:pPr>
        <w:pStyle w:val="21"/>
      </w:pPr>
      <w:r w:rsidRPr="002D5F0C">
        <w:rPr>
          <w:rStyle w:val="af3"/>
          <w:b/>
          <w:bCs/>
        </w:rPr>
        <w:t>Игра «Меткий стрелок»</w:t>
      </w:r>
    </w:p>
    <w:p w:rsidR="00B503EF" w:rsidRPr="002D5F0C" w:rsidRDefault="00B503EF" w:rsidP="00B53AB2">
      <w:pPr>
        <w:pStyle w:val="afa"/>
      </w:pPr>
      <w:r w:rsidRPr="002D5F0C">
        <w:t>На доске прикреплены «мишени» с числами, на «стрелах»</w:t>
      </w:r>
      <w:r w:rsidR="00156D3A" w:rsidRPr="002D5F0C">
        <w:t xml:space="preserve"> — </w:t>
      </w:r>
      <w:r w:rsidRPr="002D5F0C">
        <w:t>примеры.</w:t>
      </w:r>
    </w:p>
    <w:p w:rsidR="00B503EF" w:rsidRPr="002D5F0C" w:rsidRDefault="00B503EF" w:rsidP="00B53AB2">
      <w:pPr>
        <w:pStyle w:val="af9"/>
      </w:pPr>
      <w:r w:rsidRPr="002D5F0C">
        <w:t>7 + 3</w:t>
      </w:r>
      <w:r w:rsidRPr="002D5F0C">
        <w:tab/>
      </w:r>
      <w:r w:rsidRPr="002D5F0C">
        <w:tab/>
        <w:t>6 – 2</w:t>
      </w:r>
      <w:r w:rsidRPr="002D5F0C">
        <w:tab/>
      </w:r>
      <w:r w:rsidRPr="002D5F0C">
        <w:tab/>
        <w:t>10 – 5</w:t>
      </w:r>
      <w:r w:rsidRPr="002D5F0C">
        <w:tab/>
      </w:r>
      <w:r w:rsidRPr="002D5F0C">
        <w:tab/>
        <w:t>2 + 1</w:t>
      </w:r>
    </w:p>
    <w:p w:rsidR="00B503EF" w:rsidRPr="002D5F0C" w:rsidRDefault="00B503EF" w:rsidP="00B53AB2">
      <w:pPr>
        <w:pStyle w:val="af9"/>
      </w:pPr>
      <w:r w:rsidRPr="002D5F0C">
        <w:t>5 + 4</w:t>
      </w:r>
      <w:r w:rsidRPr="002D5F0C">
        <w:tab/>
      </w:r>
      <w:r w:rsidRPr="002D5F0C">
        <w:tab/>
        <w:t>10 – 4</w:t>
      </w:r>
      <w:r w:rsidRPr="002D5F0C">
        <w:tab/>
      </w:r>
      <w:r w:rsidRPr="002D5F0C">
        <w:tab/>
        <w:t>4 + 4</w:t>
      </w:r>
      <w:r w:rsidRPr="002D5F0C">
        <w:tab/>
      </w:r>
      <w:r w:rsidRPr="002D5F0C">
        <w:tab/>
        <w:t>5 – 4</w:t>
      </w:r>
    </w:p>
    <w:p w:rsidR="00B503EF" w:rsidRPr="002D5F0C" w:rsidRDefault="00B503EF" w:rsidP="00B53AB2">
      <w:pPr>
        <w:pStyle w:val="afa"/>
      </w:pPr>
      <w:r w:rsidRPr="002D5F0C">
        <w:t>Учитель по очереди показывает «стрелу» с примером. Дети устно решают пример и называют ответ. Затем один из учеников «прикрепляет» стрелу к</w:t>
      </w:r>
      <w:r w:rsidR="002D5F0C" w:rsidRPr="002D5F0C">
        <w:t> </w:t>
      </w:r>
      <w:r w:rsidRPr="002D5F0C">
        <w:t>соответствующей мишени.</w:t>
      </w:r>
    </w:p>
    <w:p w:rsidR="00B503EF" w:rsidRPr="002D5F0C" w:rsidRDefault="00B503EF" w:rsidP="00B53AB2">
      <w:pPr>
        <w:pStyle w:val="af9"/>
      </w:pPr>
      <w:r w:rsidRPr="002D5F0C">
        <w:rPr>
          <w:b/>
        </w:rPr>
        <w:t>Учитель.</w:t>
      </w:r>
      <w:r w:rsidRPr="002D5F0C">
        <w:t xml:space="preserve"> Наше математическое путешествие подходит к концу. Сегодня мы не</w:t>
      </w:r>
      <w:r w:rsidR="002D5F0C" w:rsidRPr="002D5F0C">
        <w:t> </w:t>
      </w:r>
      <w:r w:rsidRPr="002D5F0C">
        <w:t>просто решали примеры и задачи. Мы узнали, какие замечательные женщины живут в Беларуси</w:t>
      </w:r>
      <w:r w:rsidR="00156D3A" w:rsidRPr="002D5F0C">
        <w:t xml:space="preserve"> — </w:t>
      </w:r>
      <w:r w:rsidRPr="002D5F0C">
        <w:t>трудолюбивые, мудрые, сильные, творческие.</w:t>
      </w:r>
    </w:p>
    <w:p w:rsidR="00B503EF" w:rsidRPr="002D5F0C" w:rsidRDefault="00B503EF" w:rsidP="00B53AB2">
      <w:pPr>
        <w:pStyle w:val="12"/>
      </w:pPr>
      <w:r w:rsidRPr="002D5F0C">
        <w:t>IV. ЭТАП ПОДВЕДЕНИЯ ИТОГОВ ЗАНЯТИЯ.</w:t>
      </w:r>
    </w:p>
    <w:p w:rsidR="00B503EF" w:rsidRPr="002D5F0C" w:rsidRDefault="00B503EF" w:rsidP="00B53AB2">
      <w:pPr>
        <w:pStyle w:val="af9"/>
      </w:pPr>
      <w:r w:rsidRPr="002D5F0C">
        <w:rPr>
          <w:b/>
        </w:rPr>
        <w:t xml:space="preserve">Учитель. </w:t>
      </w:r>
      <w:r w:rsidRPr="002D5F0C">
        <w:t>Какое задание было для вас самым интересным? Что нового вы узнали о Ефросинье Полоцкой и Дарье Домрачевой?</w:t>
      </w:r>
    </w:p>
    <w:p w:rsidR="00B503EF" w:rsidRPr="002D5F0C" w:rsidRDefault="00B503EF" w:rsidP="00B53AB2">
      <w:pPr>
        <w:pStyle w:val="af9"/>
      </w:pPr>
      <w:r w:rsidRPr="002D5F0C">
        <w:t>В Беларуси много талантливых женщин, которые достигают высоких результатов в разных сферах: в медицине, образовании, науке, в космосе, в музыке и спорте. О</w:t>
      </w:r>
      <w:r w:rsidR="002D5F0C" w:rsidRPr="002D5F0C">
        <w:t> </w:t>
      </w:r>
      <w:r w:rsidRPr="002D5F0C">
        <w:t>них мы будем говорить на следующих уроках. Но самое главное</w:t>
      </w:r>
      <w:r w:rsidR="00156D3A" w:rsidRPr="002D5F0C">
        <w:t xml:space="preserve"> — </w:t>
      </w:r>
      <w:r w:rsidRPr="002D5F0C">
        <w:t>наши женщины выделяются добродушием, сердечностью, милосердием. Это</w:t>
      </w:r>
      <w:r w:rsidR="00156D3A" w:rsidRPr="002D5F0C">
        <w:t xml:space="preserve"> — </w:t>
      </w:r>
      <w:r w:rsidRPr="002D5F0C">
        <w:t>национальные черты белорусского народа.</w:t>
      </w:r>
    </w:p>
    <w:p w:rsidR="00B503EF" w:rsidRPr="002D5F0C" w:rsidRDefault="00B503EF" w:rsidP="00B53AB2">
      <w:pPr>
        <w:pStyle w:val="12"/>
      </w:pPr>
      <w:r w:rsidRPr="002D5F0C">
        <w:t>V. ЭТАП РЕФЛЕКСИИ.</w:t>
      </w:r>
    </w:p>
    <w:p w:rsidR="00B503EF" w:rsidRPr="002D5F0C" w:rsidRDefault="00B503EF" w:rsidP="00B53AB2">
      <w:pPr>
        <w:pStyle w:val="21"/>
      </w:pPr>
      <w:r w:rsidRPr="002D5F0C">
        <w:t>«Цветок настроения»</w:t>
      </w:r>
    </w:p>
    <w:p w:rsidR="00B503EF" w:rsidRPr="002D5F0C" w:rsidRDefault="00B503EF" w:rsidP="00B53AB2">
      <w:pPr>
        <w:pStyle w:val="af9"/>
      </w:pPr>
      <w:r w:rsidRPr="002D5F0C">
        <w:rPr>
          <w:b/>
        </w:rPr>
        <w:t>Учитель.</w:t>
      </w:r>
      <w:r w:rsidRPr="002D5F0C">
        <w:t xml:space="preserve"> У вас на столах лежат васильки и подснежники. Если на уроке вы справились со всеми заданиями, покажите василёк. Если у вас были трудности, покажите подснежник.</w:t>
      </w:r>
    </w:p>
    <w:p w:rsidR="00B503EF" w:rsidRPr="002D5F0C" w:rsidRDefault="00B503EF" w:rsidP="00B53AB2">
      <w:pPr>
        <w:pStyle w:val="af9"/>
      </w:pPr>
      <w:r w:rsidRPr="002D5F0C">
        <w:t>Спасибо за урок! Вы были внимательные, активные и дружные. Молодцы!</w:t>
      </w:r>
    </w:p>
    <w:p w:rsidR="00B503EF" w:rsidRPr="002D5F0C" w:rsidRDefault="00B503EF" w:rsidP="00B53AB2">
      <w:pPr>
        <w:pStyle w:val="12"/>
        <w:rPr>
          <w:lang w:val="be-BY"/>
        </w:rPr>
      </w:pPr>
      <w:r w:rsidRPr="002D5F0C">
        <w:rPr>
          <w:lang w:val="be-BY"/>
        </w:rPr>
        <w:t>Список использованных источников</w:t>
      </w:r>
    </w:p>
    <w:p w:rsidR="00C176FF" w:rsidRPr="002D5F0C" w:rsidRDefault="00B503EF" w:rsidP="002D5F0C">
      <w:pPr>
        <w:pStyle w:val="af9"/>
      </w:pPr>
      <w:r w:rsidRPr="002D5F0C">
        <w:t>1. Почемучка. Мамины руки</w:t>
      </w:r>
      <w:r w:rsidRPr="002D5F0C">
        <w:rPr>
          <w:lang w:val="be-BY"/>
        </w:rPr>
        <w:t>.</w:t>
      </w:r>
      <w:r w:rsidR="00156D3A" w:rsidRPr="002D5F0C">
        <w:rPr>
          <w:lang w:val="be-BY"/>
        </w:rPr>
        <w:t xml:space="preserve"> — </w:t>
      </w:r>
      <w:r w:rsidRPr="002D5F0C">
        <w:rPr>
          <w:lang w:val="en-US"/>
        </w:rPr>
        <w:t>URL</w:t>
      </w:r>
      <w:r w:rsidRPr="002D5F0C">
        <w:rPr>
          <w:lang w:val="be-BY"/>
        </w:rPr>
        <w:t xml:space="preserve">: </w:t>
      </w:r>
      <w:r w:rsidRPr="002D5F0C">
        <w:t>https://pochemu4ka.ru/publ/stihi_dlja_detey/</w:t>
      </w:r>
      <w:r w:rsidR="000920F9" w:rsidRPr="002D5F0C">
        <w:br/>
      </w:r>
      <w:r w:rsidRPr="002D5F0C">
        <w:t>stikhi_pro_mamu_babushku/maminy_ruki/225-1-0-2326 (дата обращения: 02.12.2025).</w:t>
      </w:r>
    </w:p>
    <w:sectPr w:rsidR="00C176FF" w:rsidRPr="002D5F0C" w:rsidSect="004D3F16">
      <w:headerReference w:type="default" r:id="rId13"/>
      <w:footerReference w:type="default" r:id="rId14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3C" w:rsidRDefault="0044583C" w:rsidP="00AA1ABA">
      <w:pPr>
        <w:spacing w:after="0" w:line="240" w:lineRule="auto"/>
      </w:pPr>
      <w:r>
        <w:separator/>
      </w:r>
    </w:p>
  </w:endnote>
  <w:endnote w:type="continuationSeparator" w:id="0">
    <w:p w:rsidR="0044583C" w:rsidRDefault="0044583C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90291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3C" w:rsidRDefault="0044583C" w:rsidP="00AA1ABA">
      <w:pPr>
        <w:spacing w:after="0" w:line="240" w:lineRule="auto"/>
      </w:pPr>
      <w:r>
        <w:separator/>
      </w:r>
    </w:p>
  </w:footnote>
  <w:footnote w:type="continuationSeparator" w:id="0">
    <w:p w:rsidR="0044583C" w:rsidRDefault="0044583C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B503E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Г. В. Смоляр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 дадатак да часопіса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41897"/>
    <w:rsid w:val="00073DA8"/>
    <w:rsid w:val="000767C2"/>
    <w:rsid w:val="000905F8"/>
    <w:rsid w:val="000920F9"/>
    <w:rsid w:val="000A2619"/>
    <w:rsid w:val="00101B76"/>
    <w:rsid w:val="00112BB5"/>
    <w:rsid w:val="001245CB"/>
    <w:rsid w:val="001569CD"/>
    <w:rsid w:val="00156D3A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3225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2D5F0C"/>
    <w:rsid w:val="00302041"/>
    <w:rsid w:val="00326410"/>
    <w:rsid w:val="003404A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4583C"/>
    <w:rsid w:val="00462036"/>
    <w:rsid w:val="00484E35"/>
    <w:rsid w:val="004A5203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0609D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7643D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8F3238"/>
    <w:rsid w:val="00902912"/>
    <w:rsid w:val="00903011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B3DC6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03EF"/>
    <w:rsid w:val="00B53AB2"/>
    <w:rsid w:val="00B55AF1"/>
    <w:rsid w:val="00B614C2"/>
    <w:rsid w:val="00B7173C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153E"/>
    <w:rsid w:val="00F554EB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F499-BFD1-4922-B197-74CBEA90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2026-01-21T07:12:00Z</dcterms:created>
  <dcterms:modified xsi:type="dcterms:W3CDTF">2026-01-21T07:12:00Z</dcterms:modified>
</cp:coreProperties>
</file>