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23B" w:rsidRPr="00BC023B" w:rsidRDefault="00BC023B" w:rsidP="007912FE">
      <w:pPr>
        <w:pStyle w:val="af8"/>
        <w:spacing w:after="57"/>
        <w:rPr>
          <w:b w:val="0"/>
          <w:lang w:val="be-BY" w:eastAsia="ru-RU"/>
        </w:rPr>
      </w:pPr>
      <w:r w:rsidRPr="00BC023B">
        <w:rPr>
          <w:b w:val="0"/>
          <w:lang w:val="be-BY" w:eastAsia="ru-RU"/>
        </w:rPr>
        <w:t>у дапамогу намесніку дырэктара</w:t>
      </w:r>
    </w:p>
    <w:p w:rsidR="00BC023B" w:rsidRDefault="00BC023B" w:rsidP="007912FE">
      <w:pPr>
        <w:pStyle w:val="af8"/>
        <w:spacing w:after="57"/>
        <w:rPr>
          <w:lang w:val="be-BY" w:eastAsia="ru-RU"/>
        </w:rPr>
      </w:pPr>
      <w:r>
        <w:rPr>
          <w:lang w:val="be-BY" w:eastAsia="ru-RU"/>
        </w:rPr>
        <w:t xml:space="preserve">Примерный план заседаний районной школы молодого педагога </w:t>
      </w:r>
      <w:r>
        <w:rPr>
          <w:lang w:val="be-BY" w:eastAsia="ru-RU"/>
        </w:rPr>
        <w:br/>
        <w:t xml:space="preserve">(секция </w:t>
      </w:r>
      <w:r>
        <w:rPr>
          <w:rFonts w:eastAsia="Calibri"/>
        </w:rPr>
        <w:t>«</w:t>
      </w:r>
      <w:r>
        <w:rPr>
          <w:lang w:val="be-BY" w:eastAsia="ru-RU"/>
        </w:rPr>
        <w:t>Начальные классы</w:t>
      </w:r>
      <w:r>
        <w:rPr>
          <w:rFonts w:eastAsia="Calibri"/>
        </w:rPr>
        <w:t>»</w:t>
      </w:r>
      <w:r>
        <w:rPr>
          <w:lang w:val="be-BY" w:eastAsia="ru-RU"/>
        </w:rPr>
        <w:t>)</w:t>
      </w:r>
    </w:p>
    <w:p w:rsidR="00BC023B" w:rsidRDefault="00BC023B" w:rsidP="00BC023B">
      <w:pPr>
        <w:pStyle w:val="12"/>
        <w:rPr>
          <w:lang w:val="be-BY" w:eastAsia="ru-RU"/>
        </w:rPr>
      </w:pPr>
      <w:r>
        <w:rPr>
          <w:lang w:val="be-BY" w:eastAsia="ru-RU"/>
        </w:rPr>
        <w:t>ЗАСЕДАНИЕ № 1</w:t>
      </w:r>
    </w:p>
    <w:p w:rsidR="00BC023B" w:rsidRDefault="00BC023B" w:rsidP="00BC023B">
      <w:pPr>
        <w:pStyle w:val="af9"/>
      </w:pPr>
      <w:r>
        <w:rPr>
          <w:b/>
        </w:rPr>
        <w:t>Тема:</w:t>
      </w:r>
      <w:r>
        <w:t xml:space="preserve"> «Эффективность использования современных образовательных технологий в процессе преподавания учебных предметов на </w:t>
      </w:r>
      <w:r>
        <w:rPr>
          <w:lang w:val="en-US"/>
        </w:rPr>
        <w:t>I</w:t>
      </w:r>
      <w:r w:rsidR="006743ED">
        <w:t> </w:t>
      </w:r>
      <w:r>
        <w:t>ступени общего среднего образования».</w:t>
      </w:r>
    </w:p>
    <w:p w:rsidR="00BC023B" w:rsidRDefault="00BC023B" w:rsidP="00BC023B">
      <w:pPr>
        <w:pStyle w:val="af9"/>
      </w:pPr>
      <w:r>
        <w:rPr>
          <w:b/>
        </w:rPr>
        <w:t>Цель:</w:t>
      </w:r>
      <w:r>
        <w:t xml:space="preserve"> осмысление необходимости и возможности применения современных технологий обучения как показателя педагогической компетенции современного учителя.</w:t>
      </w:r>
    </w:p>
    <w:p w:rsidR="00BC023B" w:rsidRDefault="00BC023B" w:rsidP="00BC023B">
      <w:pPr>
        <w:pStyle w:val="af9"/>
        <w:rPr>
          <w:b/>
        </w:rPr>
      </w:pPr>
      <w:r>
        <w:rPr>
          <w:b/>
        </w:rPr>
        <w:t>Дата проведения:</w:t>
      </w:r>
      <w:r>
        <w:t xml:space="preserve"> _____________________________________________________</w:t>
      </w:r>
    </w:p>
    <w:p w:rsidR="00BC023B" w:rsidRDefault="00BC023B" w:rsidP="00BC023B">
      <w:pPr>
        <w:pStyle w:val="af9"/>
      </w:pPr>
      <w:r>
        <w:rPr>
          <w:b/>
        </w:rPr>
        <w:t xml:space="preserve">Место проведения: </w:t>
      </w:r>
      <w:r>
        <w:t>_________________________________________</w:t>
      </w:r>
      <w:r>
        <w:t>_</w:t>
      </w:r>
      <w:r>
        <w:t>__________</w:t>
      </w:r>
    </w:p>
    <w:p w:rsidR="00BC023B" w:rsidRDefault="00BC023B" w:rsidP="00BC023B">
      <w:pPr>
        <w:pStyle w:val="af9"/>
        <w:rPr>
          <w:rFonts w:eastAsia="Calibri"/>
        </w:rPr>
      </w:pPr>
      <w:r>
        <w:rPr>
          <w:b/>
        </w:rPr>
        <w:t xml:space="preserve">Форма проведения: </w:t>
      </w:r>
      <w:proofErr w:type="spellStart"/>
      <w:r>
        <w:rPr>
          <w:rFonts w:eastAsia="Calibri"/>
        </w:rPr>
        <w:t>воркшоп</w:t>
      </w:r>
      <w:proofErr w:type="spellEnd"/>
      <w:r>
        <w:rPr>
          <w:rFonts w:eastAsia="Calibri"/>
        </w:rPr>
        <w:t xml:space="preserve"> (</w:t>
      </w:r>
      <w:proofErr w:type="spellStart"/>
      <w:r>
        <w:rPr>
          <w:rFonts w:eastAsia="Calibri"/>
        </w:rPr>
        <w:t>workshop</w:t>
      </w:r>
      <w:proofErr w:type="spellEnd"/>
      <w:r>
        <w:rPr>
          <w:rFonts w:eastAsia="Calibri"/>
        </w:rPr>
        <w:t>) (образовательная мастерская).</w:t>
      </w:r>
    </w:p>
    <w:p w:rsidR="00BC023B" w:rsidRDefault="00BC023B" w:rsidP="00BC023B">
      <w:pPr>
        <w:pStyle w:val="2"/>
      </w:pPr>
      <w:r>
        <w:t>Вопросы для обсуждения:</w:t>
      </w:r>
    </w:p>
    <w:p w:rsidR="00BC023B" w:rsidRDefault="00BC023B" w:rsidP="00BC023B">
      <w:pPr>
        <w:pStyle w:val="af9"/>
      </w:pPr>
      <w:r>
        <w:t xml:space="preserve">1. Образовательная мастерская «Современные технологии обучения как инструмент управления качеством образования». </w:t>
      </w:r>
    </w:p>
    <w:p w:rsidR="00BC023B" w:rsidRDefault="00BC023B" w:rsidP="00BC023B">
      <w:pPr>
        <w:pStyle w:val="af9"/>
        <w:rPr>
          <w:lang w:val="be-BY"/>
        </w:rPr>
      </w:pPr>
      <w:r>
        <w:t xml:space="preserve">2. </w:t>
      </w:r>
      <w:proofErr w:type="spellStart"/>
      <w:r>
        <w:t>Постерная</w:t>
      </w:r>
      <w:proofErr w:type="spellEnd"/>
      <w:r>
        <w:t xml:space="preserve"> сессия «Современные образовательные технологии: преимущества и</w:t>
      </w:r>
      <w:r w:rsidR="006743ED">
        <w:t> </w:t>
      </w:r>
      <w:r>
        <w:t>ограничения».</w:t>
      </w:r>
    </w:p>
    <w:p w:rsidR="00BC023B" w:rsidRDefault="00BC023B" w:rsidP="00BC023B">
      <w:pPr>
        <w:pStyle w:val="af9"/>
        <w:rPr>
          <w:lang w:val="be-BY"/>
        </w:rPr>
      </w:pPr>
      <w:r>
        <w:t>3. Из опыта работы.</w:t>
      </w:r>
    </w:p>
    <w:p w:rsidR="00BC023B" w:rsidRDefault="00BC023B" w:rsidP="00BC023B">
      <w:pPr>
        <w:pStyle w:val="af9"/>
        <w:rPr>
          <w:lang w:val="be-BY"/>
        </w:rPr>
      </w:pPr>
      <w:r>
        <w:t>«</w:t>
      </w:r>
      <w:r>
        <w:rPr>
          <w:rFonts w:eastAsia="Calibri"/>
          <w:lang w:eastAsia="ru-RU"/>
        </w:rPr>
        <w:t xml:space="preserve">Повышение мотивации учащихся через использование технологии проблемного обучения на </w:t>
      </w:r>
      <w:r>
        <w:rPr>
          <w:lang w:val="en-US"/>
        </w:rPr>
        <w:t>I</w:t>
      </w:r>
      <w:r w:rsidR="006743ED">
        <w:rPr>
          <w:rFonts w:eastAsia="Calibri"/>
          <w:lang w:val="en-US" w:eastAsia="ru-RU"/>
        </w:rPr>
        <w:t> </w:t>
      </w:r>
      <w:r>
        <w:rPr>
          <w:rFonts w:eastAsia="Calibri"/>
          <w:lang w:eastAsia="ru-RU"/>
        </w:rPr>
        <w:t>ступени общего среднего образования».</w:t>
      </w:r>
    </w:p>
    <w:p w:rsidR="00BC023B" w:rsidRDefault="00BC023B" w:rsidP="00BC023B">
      <w:pPr>
        <w:pStyle w:val="af9"/>
        <w:rPr>
          <w:lang w:val="be-BY"/>
        </w:rPr>
      </w:pPr>
      <w:r>
        <w:t xml:space="preserve">«Визуализация учебного материала посредством </w:t>
      </w:r>
      <w:r>
        <w:rPr>
          <w:rFonts w:eastAsia="Calibri"/>
          <w:lang w:eastAsia="ru-RU"/>
        </w:rPr>
        <w:t>использования современных информационно-коммуникационных технологий при организации учебно-познавательной деятельности младших школьников».</w:t>
      </w:r>
    </w:p>
    <w:p w:rsidR="00BC023B" w:rsidRDefault="00BC023B" w:rsidP="00BC023B">
      <w:pPr>
        <w:pStyle w:val="af9"/>
        <w:rPr>
          <w:lang w:val="be-BY"/>
        </w:rPr>
      </w:pPr>
      <w:r>
        <w:t xml:space="preserve">4. </w:t>
      </w:r>
      <w:proofErr w:type="spellStart"/>
      <w:r>
        <w:rPr>
          <w:rFonts w:eastAsia="Calibri"/>
        </w:rPr>
        <w:t>Хэштег</w:t>
      </w:r>
      <w:proofErr w:type="spellEnd"/>
      <w:r>
        <w:t xml:space="preserve"> «Эффективность и актуальность современных образовательных технологий».</w:t>
      </w:r>
    </w:p>
    <w:p w:rsidR="00BC023B" w:rsidRDefault="00BC023B" w:rsidP="00BC023B">
      <w:pPr>
        <w:pStyle w:val="12"/>
        <w:rPr>
          <w:rFonts w:eastAsia="Times New Roman"/>
          <w:sz w:val="36"/>
          <w:lang w:eastAsia="ru-RU"/>
        </w:rPr>
      </w:pPr>
      <w:r>
        <w:t xml:space="preserve">Список использованных источников </w:t>
      </w:r>
    </w:p>
    <w:p w:rsidR="00BC023B" w:rsidRDefault="00BC023B" w:rsidP="00BC023B">
      <w:pPr>
        <w:pStyle w:val="af9"/>
        <w:rPr>
          <w:lang w:eastAsia="ru-RU"/>
        </w:rPr>
      </w:pPr>
      <w:r>
        <w:rPr>
          <w:lang w:eastAsia="ru-RU"/>
        </w:rPr>
        <w:t>1. Булахова,</w:t>
      </w:r>
      <w:r w:rsidR="006743ED">
        <w:rPr>
          <w:lang w:val="en-US" w:eastAsia="ru-RU"/>
        </w:rPr>
        <w:t> </w:t>
      </w:r>
      <w:r>
        <w:rPr>
          <w:lang w:eastAsia="ru-RU"/>
        </w:rPr>
        <w:t>З.</w:t>
      </w:r>
      <w:r w:rsidR="006743ED">
        <w:rPr>
          <w:lang w:val="en-US" w:eastAsia="ru-RU"/>
        </w:rPr>
        <w:t> </w:t>
      </w:r>
      <w:r>
        <w:rPr>
          <w:lang w:eastAsia="ru-RU"/>
        </w:rPr>
        <w:t>Н. Условия формирования профессиональных компетенций молодого специалиста</w:t>
      </w:r>
      <w:r w:rsidR="00906DA4">
        <w:rPr>
          <w:lang w:eastAsia="ru-RU"/>
        </w:rPr>
        <w:t> </w:t>
      </w:r>
      <w:r>
        <w:rPr>
          <w:lang w:val="be-BY" w:eastAsia="ru-RU"/>
        </w:rPr>
        <w:t>/ З.</w:t>
      </w:r>
      <w:r w:rsidR="006743ED">
        <w:rPr>
          <w:lang w:val="en-US" w:eastAsia="ru-RU"/>
        </w:rPr>
        <w:t> </w:t>
      </w:r>
      <w:r>
        <w:rPr>
          <w:lang w:val="be-BY" w:eastAsia="ru-RU"/>
        </w:rPr>
        <w:t>Н.</w:t>
      </w:r>
      <w:r w:rsidR="006743ED">
        <w:rPr>
          <w:lang w:val="en-US" w:eastAsia="ru-RU"/>
        </w:rPr>
        <w:t> </w:t>
      </w:r>
      <w:r>
        <w:rPr>
          <w:lang w:val="be-BY" w:eastAsia="ru-RU"/>
        </w:rPr>
        <w:t>Булахова</w:t>
      </w:r>
      <w:r w:rsidR="00906DA4">
        <w:rPr>
          <w:lang w:val="be-BY" w:eastAsia="ru-RU"/>
        </w:rPr>
        <w:t> </w:t>
      </w:r>
      <w:r>
        <w:rPr>
          <w:lang w:eastAsia="ru-RU"/>
        </w:rPr>
        <w:t xml:space="preserve">// </w:t>
      </w:r>
      <w:proofErr w:type="spellStart"/>
      <w:r>
        <w:rPr>
          <w:lang w:eastAsia="ru-RU"/>
        </w:rPr>
        <w:t>Адукацыя</w:t>
      </w:r>
      <w:proofErr w:type="spellEnd"/>
      <w:r>
        <w:rPr>
          <w:lang w:eastAsia="ru-RU"/>
        </w:rPr>
        <w:t xml:space="preserve"> </w:t>
      </w:r>
      <w:r>
        <w:rPr>
          <w:lang w:val="be-BY" w:eastAsia="ru-RU"/>
        </w:rPr>
        <w:t>і</w:t>
      </w:r>
      <w:r w:rsidR="006743ED">
        <w:rPr>
          <w:lang w:val="en-US" w:eastAsia="ru-RU"/>
        </w:rPr>
        <w:t> </w:t>
      </w:r>
      <w:proofErr w:type="spellStart"/>
      <w:r>
        <w:rPr>
          <w:lang w:eastAsia="ru-RU"/>
        </w:rPr>
        <w:t>выхаванне</w:t>
      </w:r>
      <w:proofErr w:type="spellEnd"/>
      <w:r>
        <w:rPr>
          <w:lang w:eastAsia="ru-RU"/>
        </w:rPr>
        <w:t>.</w:t>
      </w:r>
      <w:r>
        <w:rPr>
          <w:lang w:eastAsia="ru-RU"/>
        </w:rPr>
        <w:t> —</w:t>
      </w:r>
      <w:r>
        <w:rPr>
          <w:lang w:eastAsia="ru-RU"/>
        </w:rPr>
        <w:t xml:space="preserve"> 2019.</w:t>
      </w:r>
      <w:r>
        <w:rPr>
          <w:lang w:eastAsia="ru-RU"/>
        </w:rPr>
        <w:t> —</w:t>
      </w:r>
      <w:r>
        <w:rPr>
          <w:lang w:eastAsia="ru-RU"/>
        </w:rPr>
        <w:t xml:space="preserve"> №</w:t>
      </w:r>
      <w:r w:rsidR="006743ED">
        <w:rPr>
          <w:lang w:val="en-US" w:eastAsia="ru-RU"/>
        </w:rPr>
        <w:t> </w:t>
      </w:r>
      <w:r>
        <w:rPr>
          <w:lang w:eastAsia="ru-RU"/>
        </w:rPr>
        <w:t>6.</w:t>
      </w:r>
      <w:r>
        <w:rPr>
          <w:lang w:eastAsia="ru-RU"/>
        </w:rPr>
        <w:t> —</w:t>
      </w:r>
      <w:r>
        <w:rPr>
          <w:lang w:eastAsia="ru-RU"/>
        </w:rPr>
        <w:t xml:space="preserve"> С</w:t>
      </w:r>
      <w:r>
        <w:rPr>
          <w:lang w:val="be-BY" w:eastAsia="ru-RU"/>
        </w:rPr>
        <w:t>.</w:t>
      </w:r>
      <w:r w:rsidR="006743ED">
        <w:rPr>
          <w:lang w:val="en-US" w:eastAsia="ru-RU"/>
        </w:rPr>
        <w:t> </w:t>
      </w:r>
      <w:r>
        <w:rPr>
          <w:lang w:eastAsia="ru-RU"/>
        </w:rPr>
        <w:t>10</w:t>
      </w:r>
      <w:r>
        <w:rPr>
          <w:rFonts w:ascii="Times New Roman CYR" w:hAnsi="Times New Roman CYR" w:cs="Times New Roman CYR"/>
          <w:szCs w:val="24"/>
          <w:lang w:val="be-BY"/>
        </w:rPr>
        <w:t>–</w:t>
      </w:r>
      <w:r>
        <w:rPr>
          <w:lang w:eastAsia="ru-RU"/>
        </w:rPr>
        <w:t xml:space="preserve">16. </w:t>
      </w:r>
    </w:p>
    <w:p w:rsidR="00BC023B" w:rsidRDefault="00BC023B" w:rsidP="00BC023B">
      <w:pPr>
        <w:pStyle w:val="af9"/>
        <w:rPr>
          <w:lang w:eastAsia="ru-RU"/>
        </w:rPr>
      </w:pPr>
      <w:r>
        <w:rPr>
          <w:lang w:eastAsia="ru-RU"/>
        </w:rPr>
        <w:t xml:space="preserve">2. </w:t>
      </w:r>
      <w:proofErr w:type="spellStart"/>
      <w:r>
        <w:rPr>
          <w:lang w:eastAsia="ru-RU"/>
        </w:rPr>
        <w:t>Базыльчик</w:t>
      </w:r>
      <w:proofErr w:type="spellEnd"/>
      <w:r>
        <w:rPr>
          <w:lang w:eastAsia="ru-RU"/>
        </w:rPr>
        <w:t>,</w:t>
      </w:r>
      <w:r w:rsidR="006743ED">
        <w:rPr>
          <w:lang w:eastAsia="ru-RU"/>
        </w:rPr>
        <w:t> </w:t>
      </w:r>
      <w:r>
        <w:rPr>
          <w:lang w:eastAsia="ru-RU"/>
        </w:rPr>
        <w:t>И.</w:t>
      </w:r>
      <w:r w:rsidR="006743ED">
        <w:rPr>
          <w:lang w:val="be-BY" w:eastAsia="ru-RU"/>
        </w:rPr>
        <w:t> </w:t>
      </w:r>
      <w:r>
        <w:rPr>
          <w:lang w:eastAsia="ru-RU"/>
        </w:rPr>
        <w:t>М. Активные методы и приемы организации учебного взаимодействия</w:t>
      </w:r>
      <w:r w:rsidR="00906DA4">
        <w:rPr>
          <w:lang w:eastAsia="ru-RU"/>
        </w:rPr>
        <w:t> </w:t>
      </w:r>
      <w:r>
        <w:rPr>
          <w:lang w:eastAsia="ru-RU"/>
        </w:rPr>
        <w:t>/ И.</w:t>
      </w:r>
      <w:r w:rsidR="006743ED">
        <w:rPr>
          <w:lang w:eastAsia="ru-RU"/>
        </w:rPr>
        <w:t> </w:t>
      </w:r>
      <w:r>
        <w:rPr>
          <w:lang w:eastAsia="ru-RU"/>
        </w:rPr>
        <w:t>М.</w:t>
      </w:r>
      <w:r w:rsidR="006743ED">
        <w:rPr>
          <w:lang w:eastAsia="ru-RU"/>
        </w:rPr>
        <w:t> </w:t>
      </w:r>
      <w:proofErr w:type="spellStart"/>
      <w:r>
        <w:rPr>
          <w:lang w:eastAsia="ru-RU"/>
        </w:rPr>
        <w:t>Базыльчик</w:t>
      </w:r>
      <w:proofErr w:type="spellEnd"/>
      <w:r w:rsidR="00906DA4">
        <w:rPr>
          <w:lang w:eastAsia="ru-RU"/>
        </w:rPr>
        <w:t> </w:t>
      </w:r>
      <w:r>
        <w:rPr>
          <w:lang w:eastAsia="ru-RU"/>
        </w:rPr>
        <w:t>//</w:t>
      </w:r>
      <w:r>
        <w:rPr>
          <w:lang w:val="be-BY" w:eastAsia="ru-RU"/>
        </w:rPr>
        <w:t xml:space="preserve"> Пачатковае навучанне: сям’я, дзіцячы сад, школа.</w:t>
      </w:r>
      <w:r>
        <w:rPr>
          <w:lang w:val="be-BY" w:eastAsia="ru-RU"/>
        </w:rPr>
        <w:t> —</w:t>
      </w:r>
      <w:r>
        <w:rPr>
          <w:lang w:val="be-BY" w:eastAsia="ru-RU"/>
        </w:rPr>
        <w:t xml:space="preserve"> 2020.</w:t>
      </w:r>
      <w:r>
        <w:rPr>
          <w:lang w:val="be-BY" w:eastAsia="ru-RU"/>
        </w:rPr>
        <w:t> —</w:t>
      </w:r>
      <w:r>
        <w:rPr>
          <w:lang w:val="be-BY" w:eastAsia="ru-RU"/>
        </w:rPr>
        <w:t xml:space="preserve"> №</w:t>
      </w:r>
      <w:r w:rsidR="006743ED">
        <w:rPr>
          <w:lang w:val="be-BY" w:eastAsia="ru-RU"/>
        </w:rPr>
        <w:t> </w:t>
      </w:r>
      <w:r>
        <w:rPr>
          <w:lang w:val="be-BY" w:eastAsia="ru-RU"/>
        </w:rPr>
        <w:t>1.</w:t>
      </w:r>
      <w:r>
        <w:rPr>
          <w:lang w:val="be-BY" w:eastAsia="ru-RU"/>
        </w:rPr>
        <w:t> —</w:t>
      </w:r>
      <w:r>
        <w:rPr>
          <w:lang w:val="be-BY" w:eastAsia="ru-RU"/>
        </w:rPr>
        <w:t xml:space="preserve"> С.</w:t>
      </w:r>
      <w:r w:rsidR="006743ED">
        <w:rPr>
          <w:lang w:val="be-BY" w:eastAsia="ru-RU"/>
        </w:rPr>
        <w:t> </w:t>
      </w:r>
      <w:r>
        <w:rPr>
          <w:lang w:val="be-BY" w:eastAsia="ru-RU"/>
        </w:rPr>
        <w:t>8</w:t>
      </w:r>
      <w:r>
        <w:rPr>
          <w:rFonts w:ascii="Times New Roman CYR" w:hAnsi="Times New Roman CYR" w:cs="Times New Roman CYR"/>
          <w:szCs w:val="24"/>
          <w:lang w:val="be-BY"/>
        </w:rPr>
        <w:t>–</w:t>
      </w:r>
      <w:r>
        <w:rPr>
          <w:lang w:val="be-BY" w:eastAsia="ru-RU"/>
        </w:rPr>
        <w:t>14.</w:t>
      </w:r>
    </w:p>
    <w:p w:rsidR="00BC023B" w:rsidRDefault="00BC023B" w:rsidP="00BC023B">
      <w:pPr>
        <w:pStyle w:val="af9"/>
        <w:rPr>
          <w:lang w:eastAsia="ru-RU"/>
        </w:rPr>
      </w:pPr>
      <w:r>
        <w:t>3</w:t>
      </w:r>
      <w:r>
        <w:rPr>
          <w:lang w:eastAsia="ru-RU"/>
        </w:rPr>
        <w:t xml:space="preserve">. </w:t>
      </w:r>
      <w:proofErr w:type="spellStart"/>
      <w:r>
        <w:rPr>
          <w:lang w:eastAsia="ru-RU"/>
        </w:rPr>
        <w:t>Запрудский</w:t>
      </w:r>
      <w:proofErr w:type="spellEnd"/>
      <w:r>
        <w:rPr>
          <w:lang w:eastAsia="ru-RU"/>
        </w:rPr>
        <w:t>,</w:t>
      </w:r>
      <w:r w:rsidR="006743ED">
        <w:rPr>
          <w:lang w:eastAsia="ru-RU"/>
        </w:rPr>
        <w:t> </w:t>
      </w:r>
      <w:r>
        <w:rPr>
          <w:lang w:eastAsia="ru-RU"/>
        </w:rPr>
        <w:t>Н.</w:t>
      </w:r>
      <w:r w:rsidR="006743ED">
        <w:rPr>
          <w:lang w:val="be-BY" w:eastAsia="ru-RU"/>
        </w:rPr>
        <w:t> </w:t>
      </w:r>
      <w:r>
        <w:rPr>
          <w:lang w:eastAsia="ru-RU"/>
        </w:rPr>
        <w:t>И. Современные образовательные технологии</w:t>
      </w:r>
      <w:r>
        <w:rPr>
          <w:lang w:eastAsia="ru-RU"/>
        </w:rPr>
        <w:t> —</w:t>
      </w:r>
      <w:r w:rsidR="006743ED">
        <w:rPr>
          <w:lang w:eastAsia="ru-RU"/>
        </w:rPr>
        <w:t> </w:t>
      </w:r>
      <w:r>
        <w:rPr>
          <w:lang w:eastAsia="ru-RU"/>
        </w:rPr>
        <w:t>2</w:t>
      </w:r>
      <w:r w:rsidR="006743ED">
        <w:rPr>
          <w:lang w:eastAsia="ru-RU"/>
        </w:rPr>
        <w:t> </w:t>
      </w:r>
      <w:r>
        <w:rPr>
          <w:lang w:eastAsia="ru-RU"/>
        </w:rPr>
        <w:t>/ Н.</w:t>
      </w:r>
      <w:r w:rsidR="006743ED">
        <w:rPr>
          <w:lang w:val="be-BY" w:eastAsia="ru-RU"/>
        </w:rPr>
        <w:t> </w:t>
      </w:r>
      <w:r>
        <w:rPr>
          <w:lang w:eastAsia="ru-RU"/>
        </w:rPr>
        <w:t>И.</w:t>
      </w:r>
      <w:r w:rsidR="006743ED">
        <w:rPr>
          <w:lang w:eastAsia="ru-RU"/>
        </w:rPr>
        <w:t> </w:t>
      </w:r>
      <w:proofErr w:type="spellStart"/>
      <w:r>
        <w:rPr>
          <w:lang w:eastAsia="ru-RU"/>
        </w:rPr>
        <w:t>Запрудский</w:t>
      </w:r>
      <w:proofErr w:type="spellEnd"/>
      <w:r w:rsidR="00906DA4">
        <w:rPr>
          <w:lang w:eastAsia="ru-RU"/>
        </w:rPr>
        <w:t> </w:t>
      </w:r>
      <w:r>
        <w:rPr>
          <w:lang w:eastAsia="ru-RU"/>
        </w:rPr>
        <w:t>// Минск</w:t>
      </w:r>
      <w:proofErr w:type="gramStart"/>
      <w:r w:rsidR="006743ED">
        <w:rPr>
          <w:lang w:eastAsia="ru-RU"/>
        </w:rPr>
        <w:t> </w:t>
      </w:r>
      <w:r>
        <w:rPr>
          <w:lang w:eastAsia="ru-RU"/>
        </w:rPr>
        <w:t>:</w:t>
      </w:r>
      <w:proofErr w:type="gramEnd"/>
      <w:r>
        <w:rPr>
          <w:lang w:eastAsia="ru-RU"/>
        </w:rPr>
        <w:t xml:space="preserve"> </w:t>
      </w:r>
      <w:proofErr w:type="gramStart"/>
      <w:r>
        <w:rPr>
          <w:lang w:eastAsia="ru-RU"/>
        </w:rPr>
        <w:t>Сэр</w:t>
      </w:r>
      <w:r>
        <w:rPr>
          <w:lang w:val="be-BY" w:eastAsia="ru-RU"/>
        </w:rPr>
        <w:t>-</w:t>
      </w:r>
      <w:r>
        <w:rPr>
          <w:lang w:eastAsia="ru-RU"/>
        </w:rPr>
        <w:t>Вит</w:t>
      </w:r>
      <w:proofErr w:type="gramEnd"/>
      <w:r>
        <w:rPr>
          <w:lang w:eastAsia="ru-RU"/>
        </w:rPr>
        <w:t>, 2010.</w:t>
      </w:r>
      <w:r>
        <w:rPr>
          <w:lang w:eastAsia="ru-RU"/>
        </w:rPr>
        <w:t> —</w:t>
      </w:r>
      <w:r>
        <w:rPr>
          <w:lang w:eastAsia="ru-RU"/>
        </w:rPr>
        <w:t xml:space="preserve"> С. 44</w:t>
      </w:r>
      <w:r>
        <w:rPr>
          <w:rFonts w:ascii="Times New Roman CYR" w:hAnsi="Times New Roman CYR" w:cs="Times New Roman CYR"/>
          <w:szCs w:val="24"/>
          <w:lang w:val="be-BY"/>
        </w:rPr>
        <w:t>–</w:t>
      </w:r>
      <w:r>
        <w:rPr>
          <w:lang w:eastAsia="ru-RU"/>
        </w:rPr>
        <w:t>122.</w:t>
      </w:r>
    </w:p>
    <w:p w:rsidR="00BC023B" w:rsidRDefault="00BC023B" w:rsidP="00BC023B">
      <w:pPr>
        <w:pStyle w:val="af9"/>
      </w:pPr>
      <w:r>
        <w:t>4. Домбровская,</w:t>
      </w:r>
      <w:r w:rsidR="006743ED">
        <w:t> </w:t>
      </w:r>
      <w:r>
        <w:t>Е.</w:t>
      </w:r>
      <w:r w:rsidR="006743ED">
        <w:rPr>
          <w:lang w:val="be-BY"/>
        </w:rPr>
        <w:t> </w:t>
      </w:r>
      <w:r>
        <w:t>А. Составляющие имиджа педагога</w:t>
      </w:r>
      <w:r w:rsidR="006743ED">
        <w:t> </w:t>
      </w:r>
      <w:r>
        <w:t>/ Е.</w:t>
      </w:r>
      <w:r w:rsidR="006743ED">
        <w:t> </w:t>
      </w:r>
      <w:r>
        <w:t>А.</w:t>
      </w:r>
      <w:r w:rsidR="006743ED">
        <w:t> </w:t>
      </w:r>
      <w:r>
        <w:t>Домбровская</w:t>
      </w:r>
      <w:r w:rsidR="006743ED">
        <w:t> </w:t>
      </w:r>
      <w:r>
        <w:t xml:space="preserve">// </w:t>
      </w:r>
      <w:proofErr w:type="spellStart"/>
      <w:r>
        <w:t>Адукацыя</w:t>
      </w:r>
      <w:proofErr w:type="spellEnd"/>
      <w:r>
        <w:t xml:space="preserve"> </w:t>
      </w:r>
      <w:r>
        <w:rPr>
          <w:lang w:val="be-BY"/>
        </w:rPr>
        <w:t>і</w:t>
      </w:r>
      <w:r w:rsidR="006743ED">
        <w:rPr>
          <w:lang w:val="be-BY"/>
        </w:rPr>
        <w:t> </w:t>
      </w:r>
      <w:r>
        <w:rPr>
          <w:lang w:val="be-BY"/>
        </w:rPr>
        <w:t>выхаванне.</w:t>
      </w:r>
      <w:r>
        <w:rPr>
          <w:lang w:val="be-BY"/>
        </w:rPr>
        <w:t> —</w:t>
      </w:r>
      <w:r>
        <w:t xml:space="preserve"> 2017.</w:t>
      </w:r>
      <w:r>
        <w:t> —</w:t>
      </w:r>
      <w:r>
        <w:t xml:space="preserve"> № 4.</w:t>
      </w:r>
      <w:r>
        <w:t> —</w:t>
      </w:r>
      <w:r>
        <w:t xml:space="preserve"> С. 44</w:t>
      </w:r>
      <w:r>
        <w:rPr>
          <w:rFonts w:ascii="Times New Roman CYR" w:hAnsi="Times New Roman CYR" w:cs="Times New Roman CYR"/>
          <w:szCs w:val="24"/>
          <w:lang w:val="be-BY"/>
        </w:rPr>
        <w:t>–</w:t>
      </w:r>
      <w:r>
        <w:t xml:space="preserve">47. </w:t>
      </w:r>
    </w:p>
    <w:p w:rsidR="00BC023B" w:rsidRDefault="00BC023B" w:rsidP="00BC023B">
      <w:pPr>
        <w:pStyle w:val="af9"/>
      </w:pPr>
      <w:r>
        <w:t xml:space="preserve">5. </w:t>
      </w:r>
      <w:proofErr w:type="spellStart"/>
      <w:r>
        <w:t>Сергейко</w:t>
      </w:r>
      <w:proofErr w:type="spellEnd"/>
      <w:r>
        <w:t>, С. А. Профессиональная самореализация молодого педагога</w:t>
      </w:r>
      <w:r w:rsidR="006743ED">
        <w:t> </w:t>
      </w:r>
      <w:r>
        <w:t>/ С.</w:t>
      </w:r>
      <w:r w:rsidR="006743ED">
        <w:rPr>
          <w:lang w:val="be-BY"/>
        </w:rPr>
        <w:t> </w:t>
      </w:r>
      <w:r>
        <w:t>А.</w:t>
      </w:r>
      <w:r w:rsidR="006743ED">
        <w:t> </w:t>
      </w:r>
      <w:proofErr w:type="spellStart"/>
      <w:r>
        <w:t>Сергейко</w:t>
      </w:r>
      <w:proofErr w:type="spellEnd"/>
      <w:r w:rsidR="00906DA4">
        <w:t> </w:t>
      </w:r>
      <w:r>
        <w:t xml:space="preserve">// </w:t>
      </w:r>
      <w:proofErr w:type="spellStart"/>
      <w:r>
        <w:t>Адукацыя</w:t>
      </w:r>
      <w:proofErr w:type="spellEnd"/>
      <w:r>
        <w:t xml:space="preserve"> </w:t>
      </w:r>
      <w:r>
        <w:rPr>
          <w:lang w:val="be-BY"/>
        </w:rPr>
        <w:t>і выхаванне.</w:t>
      </w:r>
      <w:r>
        <w:rPr>
          <w:lang w:val="be-BY"/>
        </w:rPr>
        <w:t> —</w:t>
      </w:r>
      <w:r>
        <w:t xml:space="preserve"> 2017.</w:t>
      </w:r>
      <w:r>
        <w:t> —</w:t>
      </w:r>
      <w:r>
        <w:t xml:space="preserve"> № 6.</w:t>
      </w:r>
      <w:r>
        <w:t> —</w:t>
      </w:r>
      <w:r>
        <w:t xml:space="preserve"> С. 3</w:t>
      </w:r>
      <w:r>
        <w:rPr>
          <w:rFonts w:ascii="Times New Roman CYR" w:hAnsi="Times New Roman CYR" w:cs="Times New Roman CYR"/>
          <w:szCs w:val="24"/>
          <w:lang w:val="be-BY"/>
        </w:rPr>
        <w:t>–</w:t>
      </w:r>
      <w:r>
        <w:t xml:space="preserve">10. </w:t>
      </w:r>
    </w:p>
    <w:p w:rsidR="00BC023B" w:rsidRDefault="00BC023B" w:rsidP="00BC023B">
      <w:pPr>
        <w:pStyle w:val="af9"/>
      </w:pPr>
      <w:r>
        <w:rPr>
          <w:lang w:eastAsia="ru-RU"/>
        </w:rPr>
        <w:t xml:space="preserve">6. </w:t>
      </w:r>
      <w:r>
        <w:rPr>
          <w:lang w:val="be-BY" w:eastAsia="ru-RU"/>
        </w:rPr>
        <w:t>Шемерей, Н. М</w:t>
      </w:r>
      <w:r>
        <w:rPr>
          <w:lang w:eastAsia="ru-RU"/>
        </w:rPr>
        <w:t xml:space="preserve">. </w:t>
      </w:r>
      <w:r>
        <w:rPr>
          <w:lang w:val="be-BY" w:eastAsia="ru-RU"/>
        </w:rPr>
        <w:t>Организация профессионального роста молодых педагогов</w:t>
      </w:r>
      <w:r w:rsidR="006743ED">
        <w:rPr>
          <w:lang w:eastAsia="ru-RU"/>
        </w:rPr>
        <w:t> </w:t>
      </w:r>
      <w:r>
        <w:rPr>
          <w:lang w:eastAsia="ru-RU"/>
        </w:rPr>
        <w:t xml:space="preserve">/ </w:t>
      </w:r>
      <w:r>
        <w:rPr>
          <w:lang w:val="be-BY" w:eastAsia="ru-RU"/>
        </w:rPr>
        <w:t>Н</w:t>
      </w:r>
      <w:r>
        <w:rPr>
          <w:lang w:eastAsia="ru-RU"/>
        </w:rPr>
        <w:t>.</w:t>
      </w:r>
      <w:r w:rsidR="006743ED">
        <w:rPr>
          <w:lang w:eastAsia="ru-RU"/>
        </w:rPr>
        <w:t> </w:t>
      </w:r>
      <w:r>
        <w:rPr>
          <w:lang w:val="be-BY" w:eastAsia="ru-RU"/>
        </w:rPr>
        <w:t>М</w:t>
      </w:r>
      <w:r>
        <w:rPr>
          <w:lang w:eastAsia="ru-RU"/>
        </w:rPr>
        <w:t>.</w:t>
      </w:r>
      <w:r w:rsidR="006743ED">
        <w:rPr>
          <w:lang w:eastAsia="ru-RU"/>
        </w:rPr>
        <w:t> </w:t>
      </w:r>
      <w:r>
        <w:rPr>
          <w:lang w:val="be-BY" w:eastAsia="ru-RU"/>
        </w:rPr>
        <w:t>Шемерей</w:t>
      </w:r>
      <w:r w:rsidR="00906DA4">
        <w:rPr>
          <w:lang w:eastAsia="ru-RU"/>
        </w:rPr>
        <w:t> </w:t>
      </w:r>
      <w:r>
        <w:rPr>
          <w:lang w:eastAsia="ru-RU"/>
        </w:rPr>
        <w:t>//</w:t>
      </w:r>
      <w:r>
        <w:rPr>
          <w:lang w:val="be-BY" w:eastAsia="ru-RU"/>
        </w:rPr>
        <w:t xml:space="preserve"> Пачатковая школа.</w:t>
      </w:r>
      <w:r>
        <w:rPr>
          <w:lang w:val="be-BY" w:eastAsia="ru-RU"/>
        </w:rPr>
        <w:t> —</w:t>
      </w:r>
      <w:r>
        <w:rPr>
          <w:lang w:val="be-BY" w:eastAsia="ru-RU"/>
        </w:rPr>
        <w:t xml:space="preserve"> 2021.</w:t>
      </w:r>
      <w:r>
        <w:rPr>
          <w:lang w:val="be-BY" w:eastAsia="ru-RU"/>
        </w:rPr>
        <w:t> —</w:t>
      </w:r>
      <w:r>
        <w:rPr>
          <w:lang w:val="be-BY" w:eastAsia="ru-RU"/>
        </w:rPr>
        <w:t xml:space="preserve"> № 8.</w:t>
      </w:r>
      <w:r>
        <w:rPr>
          <w:lang w:val="be-BY" w:eastAsia="ru-RU"/>
        </w:rPr>
        <w:t> —</w:t>
      </w:r>
      <w:r>
        <w:rPr>
          <w:lang w:val="be-BY" w:eastAsia="ru-RU"/>
        </w:rPr>
        <w:t xml:space="preserve"> С. 1</w:t>
      </w:r>
      <w:r>
        <w:rPr>
          <w:rFonts w:ascii="Times New Roman CYR" w:hAnsi="Times New Roman CYR" w:cs="Times New Roman CYR"/>
          <w:szCs w:val="24"/>
          <w:lang w:val="be-BY"/>
        </w:rPr>
        <w:t>–</w:t>
      </w:r>
      <w:r>
        <w:rPr>
          <w:lang w:val="be-BY" w:eastAsia="ru-RU"/>
        </w:rPr>
        <w:t>8.</w:t>
      </w:r>
    </w:p>
    <w:p w:rsidR="00BC023B" w:rsidRDefault="00BC023B" w:rsidP="007912FE">
      <w:pPr>
        <w:pStyle w:val="af9"/>
        <w:rPr>
          <w:rFonts w:eastAsia="Times New Roman" w:cs="Times New Roman"/>
          <w:b/>
          <w:lang w:val="be-BY" w:eastAsia="ru-RU"/>
        </w:rPr>
      </w:pPr>
      <w:r>
        <w:rPr>
          <w:lang w:eastAsia="ru-RU"/>
        </w:rPr>
        <w:t>7. Шилова, Е.</w:t>
      </w:r>
      <w:r>
        <w:rPr>
          <w:lang w:val="be-BY" w:eastAsia="ru-RU"/>
        </w:rPr>
        <w:t xml:space="preserve"> </w:t>
      </w:r>
      <w:r>
        <w:rPr>
          <w:lang w:eastAsia="ru-RU"/>
        </w:rPr>
        <w:t xml:space="preserve">С. </w:t>
      </w:r>
      <w:r>
        <w:rPr>
          <w:lang w:val="be-BY" w:eastAsia="ru-RU"/>
        </w:rPr>
        <w:t>Технологии реализации интерактивного метода</w:t>
      </w:r>
      <w:r w:rsidR="006743ED">
        <w:rPr>
          <w:lang w:val="be-BY" w:eastAsia="ru-RU"/>
        </w:rPr>
        <w:t> </w:t>
      </w:r>
      <w:r>
        <w:rPr>
          <w:lang w:val="be-BY" w:eastAsia="ru-RU"/>
        </w:rPr>
        <w:t>/ Е.</w:t>
      </w:r>
      <w:r w:rsidR="006743ED">
        <w:rPr>
          <w:lang w:val="be-BY" w:eastAsia="ru-RU"/>
        </w:rPr>
        <w:t> </w:t>
      </w:r>
      <w:r>
        <w:rPr>
          <w:lang w:val="be-BY" w:eastAsia="ru-RU"/>
        </w:rPr>
        <w:t>С.</w:t>
      </w:r>
      <w:r w:rsidR="006743ED">
        <w:rPr>
          <w:lang w:val="be-BY" w:eastAsia="ru-RU"/>
        </w:rPr>
        <w:t> </w:t>
      </w:r>
      <w:r>
        <w:rPr>
          <w:lang w:val="be-BY" w:eastAsia="ru-RU"/>
        </w:rPr>
        <w:t>Шилова</w:t>
      </w:r>
      <w:r w:rsidR="006743ED">
        <w:rPr>
          <w:lang w:val="be-BY" w:eastAsia="ru-RU"/>
        </w:rPr>
        <w:t> </w:t>
      </w:r>
      <w:r>
        <w:rPr>
          <w:lang w:eastAsia="ru-RU"/>
        </w:rPr>
        <w:t xml:space="preserve">// </w:t>
      </w:r>
      <w:r>
        <w:rPr>
          <w:lang w:val="be-BY" w:eastAsia="ru-RU"/>
        </w:rPr>
        <w:t>Пачатковае навучанне: сям’я, дзіцячы сад, школа.</w:t>
      </w:r>
      <w:r>
        <w:rPr>
          <w:lang w:val="be-BY" w:eastAsia="ru-RU"/>
        </w:rPr>
        <w:t> —</w:t>
      </w:r>
      <w:r>
        <w:rPr>
          <w:lang w:eastAsia="ru-RU"/>
        </w:rPr>
        <w:t xml:space="preserve"> 2020.</w:t>
      </w:r>
      <w:r>
        <w:rPr>
          <w:lang w:eastAsia="ru-RU"/>
        </w:rPr>
        <w:t> —</w:t>
      </w:r>
      <w:r>
        <w:rPr>
          <w:lang w:eastAsia="ru-RU"/>
        </w:rPr>
        <w:t xml:space="preserve"> № 12.</w:t>
      </w:r>
      <w:r>
        <w:rPr>
          <w:lang w:eastAsia="ru-RU"/>
        </w:rPr>
        <w:t> —</w:t>
      </w:r>
      <w:r>
        <w:rPr>
          <w:lang w:eastAsia="ru-RU"/>
        </w:rPr>
        <w:t xml:space="preserve"> С. 14</w:t>
      </w:r>
      <w:r>
        <w:rPr>
          <w:rFonts w:ascii="Times New Roman CYR" w:hAnsi="Times New Roman CYR" w:cs="Times New Roman CYR"/>
          <w:szCs w:val="24"/>
          <w:lang w:val="be-BY"/>
        </w:rPr>
        <w:t>–</w:t>
      </w:r>
      <w:r>
        <w:rPr>
          <w:lang w:eastAsia="ru-RU"/>
        </w:rPr>
        <w:t>19.</w:t>
      </w:r>
      <w:r w:rsidR="007912FE">
        <w:t xml:space="preserve"> </w:t>
      </w:r>
      <w:r>
        <w:rPr>
          <w:rFonts w:eastAsia="Times New Roman" w:cs="Times New Roman"/>
          <w:b/>
          <w:lang w:val="be-BY" w:eastAsia="ru-RU"/>
        </w:rPr>
        <w:br w:type="page"/>
      </w:r>
    </w:p>
    <w:p w:rsidR="00BC023B" w:rsidRDefault="00BC023B" w:rsidP="007912FE">
      <w:pPr>
        <w:pStyle w:val="12"/>
        <w:rPr>
          <w:lang w:val="be-BY" w:eastAsia="ru-RU"/>
        </w:rPr>
      </w:pPr>
      <w:r>
        <w:rPr>
          <w:lang w:val="be-BY" w:eastAsia="ru-RU"/>
        </w:rPr>
        <w:lastRenderedPageBreak/>
        <w:t>ЗАСЕДАНИЕ № 2</w:t>
      </w:r>
    </w:p>
    <w:p w:rsidR="00BC023B" w:rsidRDefault="00BC023B" w:rsidP="007912FE">
      <w:pPr>
        <w:pStyle w:val="af9"/>
        <w:rPr>
          <w:lang w:eastAsia="ru-RU"/>
        </w:rPr>
      </w:pPr>
      <w:r>
        <w:rPr>
          <w:b/>
          <w:color w:val="000000"/>
          <w:lang w:eastAsia="ru-RU"/>
        </w:rPr>
        <w:t>Тема:</w:t>
      </w:r>
      <w:r>
        <w:rPr>
          <w:lang w:eastAsia="ru-RU"/>
        </w:rPr>
        <w:t xml:space="preserve"> «Формирование метапредметных, предметных и личностных компетенций в процессе обучения учащихся на учебных занятиях в начальных классах».</w:t>
      </w:r>
    </w:p>
    <w:p w:rsidR="00BC023B" w:rsidRDefault="00BC023B" w:rsidP="007912FE">
      <w:pPr>
        <w:pStyle w:val="af9"/>
        <w:rPr>
          <w:lang w:eastAsia="ru-RU"/>
        </w:rPr>
      </w:pPr>
      <w:r>
        <w:rPr>
          <w:b/>
          <w:lang w:eastAsia="ru-RU"/>
        </w:rPr>
        <w:t>Цель:</w:t>
      </w:r>
      <w:r>
        <w:rPr>
          <w:lang w:eastAsia="ru-RU"/>
        </w:rPr>
        <w:t xml:space="preserve"> актуализация знаний молодых педагогов по проблеме формирования метапредметных, предметных и личностных результатов учащихся.</w:t>
      </w:r>
    </w:p>
    <w:p w:rsidR="00BC023B" w:rsidRDefault="00BC023B" w:rsidP="007912FE">
      <w:pPr>
        <w:pStyle w:val="af9"/>
        <w:rPr>
          <w:b/>
        </w:rPr>
      </w:pPr>
      <w:r>
        <w:rPr>
          <w:b/>
        </w:rPr>
        <w:t xml:space="preserve">Дата проведения: </w:t>
      </w:r>
      <w:r>
        <w:t>______________________________________</w:t>
      </w:r>
      <w:r w:rsidR="007912FE">
        <w:t>_______</w:t>
      </w:r>
      <w:r w:rsidR="007912FE">
        <w:t>___</w:t>
      </w:r>
      <w:r>
        <w:t>_</w:t>
      </w:r>
      <w:r w:rsidR="007912FE">
        <w:t>____</w:t>
      </w:r>
    </w:p>
    <w:p w:rsidR="00BC023B" w:rsidRDefault="00BC023B" w:rsidP="007912FE">
      <w:pPr>
        <w:pStyle w:val="af9"/>
      </w:pPr>
      <w:r>
        <w:rPr>
          <w:b/>
        </w:rPr>
        <w:t xml:space="preserve">Место проведения: </w:t>
      </w:r>
      <w:r>
        <w:t>_______________________________________________</w:t>
      </w:r>
      <w:r w:rsidR="007912FE">
        <w:t>____</w:t>
      </w:r>
      <w:r>
        <w:t>_</w:t>
      </w:r>
    </w:p>
    <w:p w:rsidR="00BC023B" w:rsidRDefault="00BC023B" w:rsidP="007912FE">
      <w:pPr>
        <w:pStyle w:val="af9"/>
        <w:rPr>
          <w:lang w:eastAsia="ru-RU"/>
        </w:rPr>
      </w:pPr>
      <w:r>
        <w:rPr>
          <w:b/>
          <w:lang w:eastAsia="ru-RU"/>
        </w:rPr>
        <w:t>Форма проведения:</w:t>
      </w:r>
      <w:r>
        <w:rPr>
          <w:lang w:eastAsia="ru-RU"/>
        </w:rPr>
        <w:t xml:space="preserve"> методический тренинг.</w:t>
      </w:r>
    </w:p>
    <w:p w:rsidR="00BC023B" w:rsidRDefault="00BC023B" w:rsidP="007912FE">
      <w:pPr>
        <w:pStyle w:val="2"/>
        <w:rPr>
          <w:lang w:eastAsia="ru-RU"/>
        </w:rPr>
      </w:pPr>
      <w:r>
        <w:rPr>
          <w:lang w:eastAsia="ru-RU"/>
        </w:rPr>
        <w:t>Вопросы для обсуждения:</w:t>
      </w:r>
    </w:p>
    <w:p w:rsidR="00BC023B" w:rsidRDefault="00BC023B" w:rsidP="007912FE">
      <w:pPr>
        <w:pStyle w:val="af9"/>
        <w:rPr>
          <w:lang w:eastAsia="ru-RU"/>
        </w:rPr>
      </w:pPr>
      <w:r>
        <w:rPr>
          <w:lang w:val="be-BY" w:eastAsia="ru-RU"/>
        </w:rPr>
        <w:t xml:space="preserve">1. </w:t>
      </w:r>
      <w:r>
        <w:rPr>
          <w:lang w:eastAsia="ru-RU"/>
        </w:rPr>
        <w:t>Методический блок «На заметку!».</w:t>
      </w:r>
    </w:p>
    <w:p w:rsidR="00BC023B" w:rsidRDefault="00BC023B" w:rsidP="007912FE">
      <w:pPr>
        <w:pStyle w:val="af9"/>
        <w:rPr>
          <w:lang w:eastAsia="ru-RU"/>
        </w:rPr>
      </w:pPr>
      <w:r>
        <w:rPr>
          <w:lang w:eastAsia="ru-RU"/>
        </w:rPr>
        <w:t>Развитие личностных, предметных и метапредметных компетенций учащихся начальных классов: теоретические и практические аспекты.</w:t>
      </w:r>
    </w:p>
    <w:p w:rsidR="00BC023B" w:rsidRDefault="00BC023B" w:rsidP="007912FE">
      <w:pPr>
        <w:pStyle w:val="af9"/>
        <w:rPr>
          <w:lang w:eastAsia="ru-RU"/>
        </w:rPr>
      </w:pPr>
      <w:r>
        <w:rPr>
          <w:lang w:eastAsia="ru-RU"/>
        </w:rPr>
        <w:t>2. Практический блок «Презентация идей».</w:t>
      </w:r>
    </w:p>
    <w:p w:rsidR="00BC023B" w:rsidRDefault="00BC023B" w:rsidP="007912FE">
      <w:pPr>
        <w:pStyle w:val="af9"/>
        <w:rPr>
          <w:lang w:eastAsia="ru-RU"/>
        </w:rPr>
      </w:pPr>
      <w:r>
        <w:rPr>
          <w:lang w:eastAsia="ru-RU"/>
        </w:rPr>
        <w:t>2.1. Тренинг «Развитие предметных и метапредметных компетенций учащихся на</w:t>
      </w:r>
      <w:r w:rsidR="006743ED">
        <w:rPr>
          <w:lang w:eastAsia="ru-RU"/>
        </w:rPr>
        <w:t> </w:t>
      </w:r>
      <w:r>
        <w:rPr>
          <w:lang w:eastAsia="ru-RU"/>
        </w:rPr>
        <w:t>уроках литературного чтения» с просмотром и анализом видеофрагментов уроков.</w:t>
      </w:r>
    </w:p>
    <w:p w:rsidR="00BC023B" w:rsidRDefault="00BC023B" w:rsidP="007912FE">
      <w:pPr>
        <w:pStyle w:val="af9"/>
        <w:rPr>
          <w:lang w:eastAsia="ru-RU"/>
        </w:rPr>
      </w:pPr>
      <w:r>
        <w:rPr>
          <w:lang w:eastAsia="ru-RU"/>
        </w:rPr>
        <w:t>2.2. Педагогическое моделирование «Функциональные возможности учебных пособий для формирования компетенций учащихся, обеспечения результатов учебной деятельности с учетом специфики учебного предмета “Русский язык”».</w:t>
      </w:r>
    </w:p>
    <w:p w:rsidR="00BC023B" w:rsidRDefault="00BC023B" w:rsidP="007912FE">
      <w:pPr>
        <w:pStyle w:val="af9"/>
        <w:rPr>
          <w:lang w:eastAsia="ru-RU"/>
        </w:rPr>
      </w:pPr>
      <w:r>
        <w:rPr>
          <w:lang w:val="be-BY" w:eastAsia="ru-RU"/>
        </w:rPr>
        <w:t xml:space="preserve">3. </w:t>
      </w:r>
      <w:r>
        <w:rPr>
          <w:lang w:eastAsia="ru-RU"/>
        </w:rPr>
        <w:t>Рефлексивный блок «Вопрос-прогноз».</w:t>
      </w:r>
    </w:p>
    <w:p w:rsidR="00BC023B" w:rsidRDefault="00BC023B" w:rsidP="007912FE">
      <w:pPr>
        <w:pStyle w:val="af9"/>
        <w:rPr>
          <w:lang w:val="be-BY" w:eastAsia="ru-RU"/>
        </w:rPr>
      </w:pPr>
      <w:r>
        <w:rPr>
          <w:lang w:val="be-BY" w:eastAsia="ru-RU"/>
        </w:rPr>
        <w:t xml:space="preserve">4. </w:t>
      </w:r>
      <w:r>
        <w:rPr>
          <w:lang w:eastAsia="ru-RU"/>
        </w:rPr>
        <w:t>Домашнее задание. Апробация в процессе преподавания учебного предмета «Русский язык» компетентностно-ориентированных заданий для разных этапов урока.</w:t>
      </w:r>
    </w:p>
    <w:p w:rsidR="00BC023B" w:rsidRDefault="00BC023B" w:rsidP="007912FE">
      <w:pPr>
        <w:pStyle w:val="12"/>
        <w:rPr>
          <w:rFonts w:eastAsia="Times New Roman"/>
          <w:sz w:val="36"/>
          <w:lang w:eastAsia="ru-RU"/>
        </w:rPr>
      </w:pPr>
      <w:r>
        <w:t xml:space="preserve">Список использованных источников </w:t>
      </w:r>
    </w:p>
    <w:p w:rsidR="00BC023B" w:rsidRDefault="00BC023B" w:rsidP="007912FE">
      <w:pPr>
        <w:pStyle w:val="af9"/>
        <w:rPr>
          <w:lang w:val="be-BY" w:eastAsia="ru-RU"/>
        </w:rPr>
      </w:pPr>
      <w:r>
        <w:rPr>
          <w:lang w:val="be-BY" w:eastAsia="ru-RU"/>
        </w:rPr>
        <w:t>1. Гулецкая,</w:t>
      </w:r>
      <w:r w:rsidR="001D4C06">
        <w:rPr>
          <w:lang w:val="be-BY" w:eastAsia="ru-RU"/>
        </w:rPr>
        <w:t> </w:t>
      </w:r>
      <w:r>
        <w:rPr>
          <w:lang w:val="be-BY" w:eastAsia="ru-RU"/>
        </w:rPr>
        <w:t>Е.</w:t>
      </w:r>
      <w:r w:rsidR="001D4C06">
        <w:rPr>
          <w:lang w:val="be-BY" w:eastAsia="ru-RU"/>
        </w:rPr>
        <w:t> </w:t>
      </w:r>
      <w:r>
        <w:rPr>
          <w:lang w:val="be-BY" w:eastAsia="ru-RU"/>
        </w:rPr>
        <w:t>А. Реализация компетентностного подхода в</w:t>
      </w:r>
      <w:r w:rsidR="001D4C06">
        <w:rPr>
          <w:lang w:val="be-BY" w:eastAsia="ru-RU"/>
        </w:rPr>
        <w:t> </w:t>
      </w:r>
      <w:r>
        <w:rPr>
          <w:lang w:val="be-BY" w:eastAsia="ru-RU"/>
        </w:rPr>
        <w:t>начальном образовании</w:t>
      </w:r>
      <w:r w:rsidR="001D4C06">
        <w:rPr>
          <w:lang w:val="be-BY" w:eastAsia="ru-RU"/>
        </w:rPr>
        <w:t> </w:t>
      </w:r>
      <w:r>
        <w:rPr>
          <w:lang w:val="be-BY" w:eastAsia="ru-RU"/>
        </w:rPr>
        <w:t>/ Е.</w:t>
      </w:r>
      <w:r w:rsidR="001D4C06">
        <w:rPr>
          <w:lang w:val="be-BY" w:eastAsia="ru-RU"/>
        </w:rPr>
        <w:t> </w:t>
      </w:r>
      <w:r>
        <w:rPr>
          <w:lang w:val="be-BY" w:eastAsia="ru-RU"/>
        </w:rPr>
        <w:t>А.</w:t>
      </w:r>
      <w:r w:rsidR="001D4C06">
        <w:rPr>
          <w:lang w:val="be-BY" w:eastAsia="ru-RU"/>
        </w:rPr>
        <w:t> </w:t>
      </w:r>
      <w:r>
        <w:rPr>
          <w:lang w:val="be-BY" w:eastAsia="ru-RU"/>
        </w:rPr>
        <w:t>Гулецкая</w:t>
      </w:r>
      <w:r w:rsidR="00906DA4">
        <w:rPr>
          <w:lang w:val="be-BY" w:eastAsia="ru-RU"/>
        </w:rPr>
        <w:t> </w:t>
      </w:r>
      <w:r>
        <w:rPr>
          <w:lang w:val="be-BY" w:eastAsia="ru-RU"/>
        </w:rPr>
        <w:t>// Пачатковая школа.</w:t>
      </w:r>
      <w:r>
        <w:rPr>
          <w:lang w:val="be-BY" w:eastAsia="ru-RU"/>
        </w:rPr>
        <w:t> —</w:t>
      </w:r>
      <w:r>
        <w:rPr>
          <w:lang w:val="be-BY" w:eastAsia="ru-RU"/>
        </w:rPr>
        <w:t xml:space="preserve"> 2016.</w:t>
      </w:r>
      <w:r>
        <w:rPr>
          <w:lang w:val="be-BY" w:eastAsia="ru-RU"/>
        </w:rPr>
        <w:t> —</w:t>
      </w:r>
      <w:r>
        <w:rPr>
          <w:lang w:val="be-BY" w:eastAsia="ru-RU"/>
        </w:rPr>
        <w:t xml:space="preserve"> № 11.</w:t>
      </w:r>
      <w:r>
        <w:rPr>
          <w:lang w:val="be-BY" w:eastAsia="ru-RU"/>
        </w:rPr>
        <w:t> —</w:t>
      </w:r>
      <w:r>
        <w:rPr>
          <w:lang w:val="be-BY" w:eastAsia="ru-RU"/>
        </w:rPr>
        <w:t xml:space="preserve"> С. 34</w:t>
      </w:r>
      <w:r>
        <w:rPr>
          <w:rFonts w:ascii="Times New Roman CYR" w:hAnsi="Times New Roman CYR" w:cs="Times New Roman CYR"/>
          <w:szCs w:val="24"/>
          <w:lang w:val="be-BY"/>
        </w:rPr>
        <w:t>–</w:t>
      </w:r>
      <w:r>
        <w:rPr>
          <w:lang w:val="be-BY" w:eastAsia="ru-RU"/>
        </w:rPr>
        <w:t>38.</w:t>
      </w:r>
    </w:p>
    <w:p w:rsidR="00BC023B" w:rsidRDefault="00BC023B" w:rsidP="007912FE">
      <w:pPr>
        <w:pStyle w:val="af9"/>
        <w:rPr>
          <w:lang w:val="be-BY" w:eastAsia="ru-RU"/>
        </w:rPr>
      </w:pPr>
      <w:r>
        <w:rPr>
          <w:lang w:val="be-BY" w:eastAsia="ru-RU"/>
        </w:rPr>
        <w:t>2. Гин,</w:t>
      </w:r>
      <w:r w:rsidR="001D4C06">
        <w:rPr>
          <w:lang w:val="be-BY" w:eastAsia="ru-RU"/>
        </w:rPr>
        <w:t> </w:t>
      </w:r>
      <w:r>
        <w:rPr>
          <w:lang w:val="be-BY" w:eastAsia="ru-RU"/>
        </w:rPr>
        <w:t>С.</w:t>
      </w:r>
      <w:r w:rsidR="001D4C06">
        <w:rPr>
          <w:lang w:val="be-BY" w:eastAsia="ru-RU"/>
        </w:rPr>
        <w:t> </w:t>
      </w:r>
      <w:r>
        <w:rPr>
          <w:lang w:val="be-BY" w:eastAsia="ru-RU"/>
        </w:rPr>
        <w:t>И. Диагностика предметных и метапредметных результатов обучения младших школьников</w:t>
      </w:r>
      <w:r w:rsidR="00906DA4">
        <w:rPr>
          <w:lang w:val="be-BY" w:eastAsia="ru-RU"/>
        </w:rPr>
        <w:t> </w:t>
      </w:r>
      <w:r>
        <w:rPr>
          <w:lang w:val="be-BY" w:eastAsia="ru-RU"/>
        </w:rPr>
        <w:t>/ С.</w:t>
      </w:r>
      <w:r w:rsidR="001D4C06">
        <w:rPr>
          <w:lang w:val="be-BY" w:eastAsia="ru-RU"/>
        </w:rPr>
        <w:t> </w:t>
      </w:r>
      <w:r>
        <w:rPr>
          <w:lang w:val="be-BY" w:eastAsia="ru-RU"/>
        </w:rPr>
        <w:t>И.</w:t>
      </w:r>
      <w:r w:rsidR="001D4C06">
        <w:rPr>
          <w:lang w:val="be-BY" w:eastAsia="ru-RU"/>
        </w:rPr>
        <w:t> </w:t>
      </w:r>
      <w:r>
        <w:rPr>
          <w:lang w:val="be-BY" w:eastAsia="ru-RU"/>
        </w:rPr>
        <w:t>Гин</w:t>
      </w:r>
      <w:r w:rsidR="00906DA4">
        <w:rPr>
          <w:lang w:val="be-BY" w:eastAsia="ru-RU"/>
        </w:rPr>
        <w:t> </w:t>
      </w:r>
      <w:r>
        <w:rPr>
          <w:lang w:val="be-BY" w:eastAsia="ru-RU"/>
        </w:rPr>
        <w:t>// Пачатковая школа.</w:t>
      </w:r>
      <w:r>
        <w:rPr>
          <w:lang w:val="be-BY" w:eastAsia="ru-RU"/>
        </w:rPr>
        <w:t> —</w:t>
      </w:r>
      <w:r>
        <w:rPr>
          <w:lang w:val="be-BY" w:eastAsia="ru-RU"/>
        </w:rPr>
        <w:t xml:space="preserve"> 2020.</w:t>
      </w:r>
      <w:r>
        <w:rPr>
          <w:lang w:val="be-BY" w:eastAsia="ru-RU"/>
        </w:rPr>
        <w:t> —</w:t>
      </w:r>
      <w:r>
        <w:rPr>
          <w:lang w:val="be-BY" w:eastAsia="ru-RU"/>
        </w:rPr>
        <w:t xml:space="preserve"> №</w:t>
      </w:r>
      <w:r w:rsidR="006743ED">
        <w:rPr>
          <w:lang w:val="be-BY" w:eastAsia="ru-RU"/>
        </w:rPr>
        <w:t> </w:t>
      </w:r>
      <w:r>
        <w:rPr>
          <w:lang w:val="be-BY" w:eastAsia="ru-RU"/>
        </w:rPr>
        <w:t>12.</w:t>
      </w:r>
      <w:r>
        <w:rPr>
          <w:lang w:val="be-BY" w:eastAsia="ru-RU"/>
        </w:rPr>
        <w:t> —</w:t>
      </w:r>
      <w:r>
        <w:rPr>
          <w:lang w:val="be-BY" w:eastAsia="ru-RU"/>
        </w:rPr>
        <w:t xml:space="preserve"> </w:t>
      </w:r>
      <w:r w:rsidR="006743ED">
        <w:rPr>
          <w:lang w:val="be-BY" w:eastAsia="ru-RU"/>
        </w:rPr>
        <w:br/>
      </w:r>
      <w:r>
        <w:rPr>
          <w:lang w:val="be-BY" w:eastAsia="ru-RU"/>
        </w:rPr>
        <w:t>С.</w:t>
      </w:r>
      <w:r w:rsidR="006743ED">
        <w:rPr>
          <w:lang w:val="be-BY" w:eastAsia="ru-RU"/>
        </w:rPr>
        <w:t> </w:t>
      </w:r>
      <w:r>
        <w:rPr>
          <w:lang w:val="be-BY" w:eastAsia="ru-RU"/>
        </w:rPr>
        <w:t>14</w:t>
      </w:r>
      <w:r>
        <w:rPr>
          <w:rFonts w:ascii="Times New Roman CYR" w:hAnsi="Times New Roman CYR" w:cs="Times New Roman CYR"/>
          <w:szCs w:val="24"/>
          <w:lang w:val="be-BY"/>
        </w:rPr>
        <w:t>–</w:t>
      </w:r>
      <w:r>
        <w:rPr>
          <w:lang w:val="be-BY" w:eastAsia="ru-RU"/>
        </w:rPr>
        <w:t>21.</w:t>
      </w:r>
    </w:p>
    <w:p w:rsidR="00BC023B" w:rsidRDefault="00BC023B" w:rsidP="007912FE">
      <w:pPr>
        <w:pStyle w:val="af9"/>
        <w:rPr>
          <w:lang w:val="be-BY" w:eastAsia="ru-RU"/>
        </w:rPr>
      </w:pPr>
      <w:r>
        <w:rPr>
          <w:lang w:val="be-BY" w:eastAsia="ru-RU"/>
        </w:rPr>
        <w:t>3. Довнар,</w:t>
      </w:r>
      <w:r w:rsidR="001D4C06">
        <w:rPr>
          <w:lang w:val="be-BY" w:eastAsia="ru-RU"/>
        </w:rPr>
        <w:t> </w:t>
      </w:r>
      <w:r>
        <w:rPr>
          <w:lang w:val="be-BY" w:eastAsia="ru-RU"/>
        </w:rPr>
        <w:t>Л.</w:t>
      </w:r>
      <w:r w:rsidR="001D4C06">
        <w:rPr>
          <w:lang w:val="be-BY" w:eastAsia="ru-RU"/>
        </w:rPr>
        <w:t> </w:t>
      </w:r>
      <w:r>
        <w:rPr>
          <w:lang w:val="be-BY" w:eastAsia="ru-RU"/>
        </w:rPr>
        <w:t>А. Компетентностно-ориентированные задания по литературному чтению для учащихся III</w:t>
      </w:r>
      <w:r w:rsidR="001D4C06">
        <w:rPr>
          <w:lang w:val="be-BY" w:eastAsia="ru-RU"/>
        </w:rPr>
        <w:t> </w:t>
      </w:r>
      <w:r>
        <w:rPr>
          <w:lang w:val="be-BY" w:eastAsia="ru-RU"/>
        </w:rPr>
        <w:t>классов</w:t>
      </w:r>
      <w:r w:rsidR="001D4C06">
        <w:rPr>
          <w:lang w:val="be-BY" w:eastAsia="ru-RU"/>
        </w:rPr>
        <w:t> </w:t>
      </w:r>
      <w:r>
        <w:rPr>
          <w:lang w:val="be-BY" w:eastAsia="ru-RU"/>
        </w:rPr>
        <w:t>/ Л.</w:t>
      </w:r>
      <w:r w:rsidR="001D4C06">
        <w:rPr>
          <w:lang w:val="be-BY" w:eastAsia="ru-RU"/>
        </w:rPr>
        <w:t> </w:t>
      </w:r>
      <w:r>
        <w:rPr>
          <w:lang w:val="be-BY" w:eastAsia="ru-RU"/>
        </w:rPr>
        <w:t>А.</w:t>
      </w:r>
      <w:r w:rsidR="001D4C06">
        <w:rPr>
          <w:lang w:val="be-BY" w:eastAsia="ru-RU"/>
        </w:rPr>
        <w:t> </w:t>
      </w:r>
      <w:r>
        <w:rPr>
          <w:lang w:val="be-BY" w:eastAsia="ru-RU"/>
        </w:rPr>
        <w:t>Довнар</w:t>
      </w:r>
      <w:r w:rsidR="001D4C06">
        <w:rPr>
          <w:lang w:val="be-BY" w:eastAsia="ru-RU"/>
        </w:rPr>
        <w:t> </w:t>
      </w:r>
      <w:r>
        <w:rPr>
          <w:lang w:val="be-BY" w:eastAsia="ru-RU"/>
        </w:rPr>
        <w:t>// Пачатковая школа.</w:t>
      </w:r>
      <w:r>
        <w:rPr>
          <w:lang w:val="be-BY" w:eastAsia="ru-RU"/>
        </w:rPr>
        <w:t> —</w:t>
      </w:r>
      <w:r>
        <w:rPr>
          <w:lang w:val="be-BY" w:eastAsia="ru-RU"/>
        </w:rPr>
        <w:t xml:space="preserve"> 2017.</w:t>
      </w:r>
      <w:r>
        <w:rPr>
          <w:lang w:val="be-BY" w:eastAsia="ru-RU"/>
        </w:rPr>
        <w:t> —</w:t>
      </w:r>
      <w:r>
        <w:rPr>
          <w:lang w:val="be-BY" w:eastAsia="ru-RU"/>
        </w:rPr>
        <w:t xml:space="preserve"> №</w:t>
      </w:r>
      <w:r w:rsidR="001D4C06">
        <w:rPr>
          <w:lang w:val="be-BY" w:eastAsia="ru-RU"/>
        </w:rPr>
        <w:t> </w:t>
      </w:r>
      <w:r>
        <w:rPr>
          <w:lang w:val="be-BY" w:eastAsia="ru-RU"/>
        </w:rPr>
        <w:t>5.</w:t>
      </w:r>
      <w:r>
        <w:rPr>
          <w:lang w:val="be-BY" w:eastAsia="ru-RU"/>
        </w:rPr>
        <w:t> —</w:t>
      </w:r>
      <w:r>
        <w:rPr>
          <w:lang w:val="be-BY" w:eastAsia="ru-RU"/>
        </w:rPr>
        <w:t xml:space="preserve"> С.</w:t>
      </w:r>
      <w:r w:rsidR="001D4C06">
        <w:rPr>
          <w:lang w:val="be-BY" w:eastAsia="ru-RU"/>
        </w:rPr>
        <w:t> </w:t>
      </w:r>
      <w:r>
        <w:rPr>
          <w:lang w:val="be-BY" w:eastAsia="ru-RU"/>
        </w:rPr>
        <w:t>10</w:t>
      </w:r>
      <w:r>
        <w:rPr>
          <w:rFonts w:ascii="Times New Roman CYR" w:hAnsi="Times New Roman CYR" w:cs="Times New Roman CYR"/>
          <w:szCs w:val="24"/>
          <w:lang w:val="be-BY"/>
        </w:rPr>
        <w:t>–</w:t>
      </w:r>
      <w:r>
        <w:rPr>
          <w:lang w:val="be-BY" w:eastAsia="ru-RU"/>
        </w:rPr>
        <w:t>14.</w:t>
      </w:r>
    </w:p>
    <w:p w:rsidR="00BC023B" w:rsidRDefault="00BC023B" w:rsidP="007912FE">
      <w:pPr>
        <w:pStyle w:val="af9"/>
        <w:rPr>
          <w:lang w:val="be-BY" w:eastAsia="ru-RU"/>
        </w:rPr>
      </w:pPr>
      <w:r>
        <w:rPr>
          <w:lang w:val="be-BY" w:eastAsia="ru-RU"/>
        </w:rPr>
        <w:t>4. Игнатович,</w:t>
      </w:r>
      <w:r w:rsidR="001D4C06">
        <w:rPr>
          <w:lang w:val="be-BY" w:eastAsia="ru-RU"/>
        </w:rPr>
        <w:t> </w:t>
      </w:r>
      <w:r>
        <w:rPr>
          <w:lang w:val="be-BY" w:eastAsia="ru-RU"/>
        </w:rPr>
        <w:t>В.</w:t>
      </w:r>
      <w:r w:rsidR="001D4C06">
        <w:rPr>
          <w:lang w:val="be-BY" w:eastAsia="ru-RU"/>
        </w:rPr>
        <w:t> </w:t>
      </w:r>
      <w:r>
        <w:rPr>
          <w:lang w:val="be-BY" w:eastAsia="ru-RU"/>
        </w:rPr>
        <w:t>Г. Критерии и</w:t>
      </w:r>
      <w:r w:rsidR="001D4C06">
        <w:rPr>
          <w:lang w:val="be-BY" w:eastAsia="ru-RU"/>
        </w:rPr>
        <w:t> </w:t>
      </w:r>
      <w:r>
        <w:rPr>
          <w:lang w:val="be-BY" w:eastAsia="ru-RU"/>
        </w:rPr>
        <w:t>уровни сформированности информационной грамотности младших школьников</w:t>
      </w:r>
      <w:r w:rsidR="001D4C06">
        <w:rPr>
          <w:lang w:val="be-BY" w:eastAsia="ru-RU"/>
        </w:rPr>
        <w:t> </w:t>
      </w:r>
      <w:r>
        <w:rPr>
          <w:lang w:val="be-BY" w:eastAsia="ru-RU"/>
        </w:rPr>
        <w:t>/ В.</w:t>
      </w:r>
      <w:r w:rsidR="001D4C06">
        <w:rPr>
          <w:lang w:val="be-BY" w:eastAsia="ru-RU"/>
        </w:rPr>
        <w:t> </w:t>
      </w:r>
      <w:r>
        <w:rPr>
          <w:lang w:val="be-BY" w:eastAsia="ru-RU"/>
        </w:rPr>
        <w:t>Г.</w:t>
      </w:r>
      <w:r w:rsidR="001D4C06">
        <w:rPr>
          <w:lang w:val="be-BY" w:eastAsia="ru-RU"/>
        </w:rPr>
        <w:t> </w:t>
      </w:r>
      <w:r>
        <w:rPr>
          <w:lang w:val="be-BY" w:eastAsia="ru-RU"/>
        </w:rPr>
        <w:t>Игнатович, А.</w:t>
      </w:r>
      <w:r w:rsidR="001D4C06">
        <w:rPr>
          <w:lang w:val="be-BY" w:eastAsia="ru-RU"/>
        </w:rPr>
        <w:t> </w:t>
      </w:r>
      <w:r>
        <w:rPr>
          <w:lang w:val="be-BY" w:eastAsia="ru-RU"/>
        </w:rPr>
        <w:t>Н.</w:t>
      </w:r>
      <w:r w:rsidR="001D4C06">
        <w:rPr>
          <w:lang w:val="be-BY" w:eastAsia="ru-RU"/>
        </w:rPr>
        <w:t> </w:t>
      </w:r>
      <w:r>
        <w:rPr>
          <w:lang w:val="be-BY" w:eastAsia="ru-RU"/>
        </w:rPr>
        <w:t>Ивуть</w:t>
      </w:r>
      <w:r w:rsidR="001D4C06">
        <w:rPr>
          <w:lang w:val="be-BY" w:eastAsia="ru-RU"/>
        </w:rPr>
        <w:t> </w:t>
      </w:r>
      <w:r>
        <w:rPr>
          <w:lang w:val="be-BY" w:eastAsia="ru-RU"/>
        </w:rPr>
        <w:t>// Пачатковая школа.</w:t>
      </w:r>
      <w:r>
        <w:rPr>
          <w:lang w:val="be-BY" w:eastAsia="ru-RU"/>
        </w:rPr>
        <w:t> —</w:t>
      </w:r>
      <w:r>
        <w:rPr>
          <w:lang w:val="be-BY" w:eastAsia="ru-RU"/>
        </w:rPr>
        <w:t xml:space="preserve"> 2016.</w:t>
      </w:r>
      <w:r>
        <w:rPr>
          <w:lang w:val="be-BY" w:eastAsia="ru-RU"/>
        </w:rPr>
        <w:t> —</w:t>
      </w:r>
      <w:r>
        <w:rPr>
          <w:lang w:val="be-BY" w:eastAsia="ru-RU"/>
        </w:rPr>
        <w:t xml:space="preserve"> №</w:t>
      </w:r>
      <w:r w:rsidR="001D4C06">
        <w:rPr>
          <w:lang w:val="be-BY" w:eastAsia="ru-RU"/>
        </w:rPr>
        <w:t> </w:t>
      </w:r>
      <w:r>
        <w:rPr>
          <w:lang w:val="be-BY" w:eastAsia="ru-RU"/>
        </w:rPr>
        <w:t>7.</w:t>
      </w:r>
      <w:r>
        <w:rPr>
          <w:lang w:val="be-BY" w:eastAsia="ru-RU"/>
        </w:rPr>
        <w:t> —</w:t>
      </w:r>
      <w:r>
        <w:rPr>
          <w:lang w:val="be-BY" w:eastAsia="ru-RU"/>
        </w:rPr>
        <w:t xml:space="preserve"> С.</w:t>
      </w:r>
      <w:r w:rsidR="001D4C06">
        <w:rPr>
          <w:lang w:val="be-BY" w:eastAsia="ru-RU"/>
        </w:rPr>
        <w:t> </w:t>
      </w:r>
      <w:r>
        <w:rPr>
          <w:lang w:val="be-BY" w:eastAsia="ru-RU"/>
        </w:rPr>
        <w:t>34</w:t>
      </w:r>
      <w:r>
        <w:rPr>
          <w:rFonts w:ascii="Times New Roman CYR" w:hAnsi="Times New Roman CYR" w:cs="Times New Roman CYR"/>
          <w:szCs w:val="24"/>
          <w:lang w:val="be-BY"/>
        </w:rPr>
        <w:t>–</w:t>
      </w:r>
      <w:r>
        <w:rPr>
          <w:lang w:val="be-BY" w:eastAsia="ru-RU"/>
        </w:rPr>
        <w:t>37.</w:t>
      </w:r>
    </w:p>
    <w:p w:rsidR="00C176FF" w:rsidRPr="00BC023B" w:rsidRDefault="00BC023B" w:rsidP="007912FE">
      <w:pPr>
        <w:pStyle w:val="af9"/>
        <w:rPr>
          <w:lang w:val="be-BY" w:eastAsia="ru-RU"/>
        </w:rPr>
      </w:pPr>
      <w:r>
        <w:rPr>
          <w:lang w:val="be-BY" w:eastAsia="ru-RU"/>
        </w:rPr>
        <w:t>5. Глинский, А. А. Реализация компетентносного подхода в образовательном процессе</w:t>
      </w:r>
      <w:r w:rsidR="001D4C06">
        <w:rPr>
          <w:lang w:val="be-BY" w:eastAsia="ru-RU"/>
        </w:rPr>
        <w:t> </w:t>
      </w:r>
      <w:r>
        <w:rPr>
          <w:lang w:val="be-BY" w:eastAsia="ru-RU"/>
        </w:rPr>
        <w:t>/ А.</w:t>
      </w:r>
      <w:r w:rsidR="001D4C06">
        <w:rPr>
          <w:lang w:val="be-BY" w:eastAsia="ru-RU"/>
        </w:rPr>
        <w:t> </w:t>
      </w:r>
      <w:r>
        <w:rPr>
          <w:lang w:val="be-BY" w:eastAsia="ru-RU"/>
        </w:rPr>
        <w:t>А.</w:t>
      </w:r>
      <w:r w:rsidR="001D4C06">
        <w:rPr>
          <w:lang w:val="be-BY" w:eastAsia="ru-RU"/>
        </w:rPr>
        <w:t> </w:t>
      </w:r>
      <w:r>
        <w:rPr>
          <w:lang w:val="be-BY" w:eastAsia="ru-RU"/>
        </w:rPr>
        <w:t>Глинский</w:t>
      </w:r>
      <w:r w:rsidR="001D4C06">
        <w:rPr>
          <w:lang w:val="be-BY" w:eastAsia="ru-RU"/>
        </w:rPr>
        <w:t> </w:t>
      </w:r>
      <w:r>
        <w:rPr>
          <w:lang w:val="be-BY" w:eastAsia="ru-RU"/>
        </w:rPr>
        <w:t>// Пачатковае навучанне: сям’я, дзіцячы сад, школа.</w:t>
      </w:r>
      <w:r>
        <w:rPr>
          <w:lang w:val="be-BY" w:eastAsia="ru-RU"/>
        </w:rPr>
        <w:t> —</w:t>
      </w:r>
      <w:r>
        <w:rPr>
          <w:lang w:val="be-BY" w:eastAsia="ru-RU"/>
        </w:rPr>
        <w:t xml:space="preserve"> 2014.</w:t>
      </w:r>
      <w:r>
        <w:rPr>
          <w:lang w:val="be-BY" w:eastAsia="ru-RU"/>
        </w:rPr>
        <w:t> —</w:t>
      </w:r>
      <w:r>
        <w:rPr>
          <w:lang w:val="be-BY" w:eastAsia="ru-RU"/>
        </w:rPr>
        <w:t xml:space="preserve"> №</w:t>
      </w:r>
      <w:r w:rsidR="001D4C06">
        <w:rPr>
          <w:lang w:val="be-BY" w:eastAsia="ru-RU"/>
        </w:rPr>
        <w:t> </w:t>
      </w:r>
      <w:r>
        <w:rPr>
          <w:lang w:val="be-BY" w:eastAsia="ru-RU"/>
        </w:rPr>
        <w:t>6.</w:t>
      </w:r>
      <w:r>
        <w:rPr>
          <w:lang w:val="be-BY" w:eastAsia="ru-RU"/>
        </w:rPr>
        <w:t> —</w:t>
      </w:r>
      <w:r>
        <w:rPr>
          <w:lang w:val="be-BY" w:eastAsia="ru-RU"/>
        </w:rPr>
        <w:t xml:space="preserve"> С.</w:t>
      </w:r>
      <w:r w:rsidR="001D4C06">
        <w:rPr>
          <w:lang w:val="be-BY" w:eastAsia="ru-RU"/>
        </w:rPr>
        <w:t> </w:t>
      </w:r>
      <w:r>
        <w:rPr>
          <w:lang w:val="be-BY" w:eastAsia="ru-RU"/>
        </w:rPr>
        <w:t>12</w:t>
      </w:r>
      <w:r>
        <w:rPr>
          <w:rFonts w:ascii="Times New Roman CYR" w:hAnsi="Times New Roman CYR" w:cs="Times New Roman CYR"/>
          <w:szCs w:val="24"/>
          <w:lang w:val="be-BY"/>
        </w:rPr>
        <w:t>–</w:t>
      </w:r>
      <w:r>
        <w:rPr>
          <w:lang w:val="be-BY" w:eastAsia="ru-RU"/>
        </w:rPr>
        <w:t>21.</w:t>
      </w:r>
      <w:bookmarkStart w:id="0" w:name="_GoBack"/>
      <w:bookmarkEnd w:id="0"/>
    </w:p>
    <w:sectPr w:rsidR="00C176FF" w:rsidRPr="00BC023B" w:rsidSect="004D3F16">
      <w:headerReference w:type="default" r:id="rId9"/>
      <w:footerReference w:type="default" r:id="rId10"/>
      <w:type w:val="continuous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A60" w:rsidRDefault="00637A60" w:rsidP="00AA1ABA">
      <w:pPr>
        <w:spacing w:after="0" w:line="240" w:lineRule="auto"/>
      </w:pPr>
      <w:r>
        <w:separator/>
      </w:r>
    </w:p>
  </w:endnote>
  <w:endnote w:type="continuationSeparator" w:id="0">
    <w:p w:rsidR="00637A60" w:rsidRDefault="00637A60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725D66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2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A60" w:rsidRDefault="00637A60" w:rsidP="00AA1ABA">
      <w:pPr>
        <w:spacing w:after="0" w:line="240" w:lineRule="auto"/>
      </w:pPr>
      <w:r>
        <w:separator/>
      </w:r>
    </w:p>
  </w:footnote>
  <w:footnote w:type="continuationSeparator" w:id="0">
    <w:p w:rsidR="00637A60" w:rsidRDefault="00637A60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912B4C" w:rsidRDefault="00BC023B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Н. М. </w:t>
    </w:r>
    <w:proofErr w:type="spellStart"/>
    <w:r>
      <w:rPr>
        <w:rFonts w:ascii="Times New Roman" w:hAnsi="Times New Roman" w:cs="Times New Roman"/>
        <w:color w:val="404040" w:themeColor="text1" w:themeTint="BF"/>
        <w:sz w:val="24"/>
        <w:szCs w:val="24"/>
      </w:rPr>
      <w:t>Шемерей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“Пачатковая школа” № 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0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9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C6B69"/>
    <w:multiLevelType w:val="hybridMultilevel"/>
    <w:tmpl w:val="22C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722F85"/>
    <w:multiLevelType w:val="hybridMultilevel"/>
    <w:tmpl w:val="962ED25A"/>
    <w:lvl w:ilvl="0" w:tplc="9FCE372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40"/>
    <w:rsid w:val="000272A7"/>
    <w:rsid w:val="0003005E"/>
    <w:rsid w:val="000905F8"/>
    <w:rsid w:val="000A2619"/>
    <w:rsid w:val="00101B76"/>
    <w:rsid w:val="00112BB5"/>
    <w:rsid w:val="001245CB"/>
    <w:rsid w:val="001569CD"/>
    <w:rsid w:val="00184A41"/>
    <w:rsid w:val="00193845"/>
    <w:rsid w:val="001C4B29"/>
    <w:rsid w:val="001D4C06"/>
    <w:rsid w:val="001D7A3B"/>
    <w:rsid w:val="001E7E34"/>
    <w:rsid w:val="00205169"/>
    <w:rsid w:val="00240C65"/>
    <w:rsid w:val="002550C5"/>
    <w:rsid w:val="00265940"/>
    <w:rsid w:val="0027377C"/>
    <w:rsid w:val="00275FF4"/>
    <w:rsid w:val="00295FE3"/>
    <w:rsid w:val="002D1E2D"/>
    <w:rsid w:val="00326410"/>
    <w:rsid w:val="003464CD"/>
    <w:rsid w:val="00360DE6"/>
    <w:rsid w:val="00380FD9"/>
    <w:rsid w:val="00390740"/>
    <w:rsid w:val="003A3332"/>
    <w:rsid w:val="003B0938"/>
    <w:rsid w:val="003B4F6C"/>
    <w:rsid w:val="003D147E"/>
    <w:rsid w:val="003E7680"/>
    <w:rsid w:val="00422617"/>
    <w:rsid w:val="004259B0"/>
    <w:rsid w:val="004334D6"/>
    <w:rsid w:val="00462036"/>
    <w:rsid w:val="00484E35"/>
    <w:rsid w:val="004C3F9F"/>
    <w:rsid w:val="004C4ADE"/>
    <w:rsid w:val="004C55AA"/>
    <w:rsid w:val="004D3F16"/>
    <w:rsid w:val="004D70F6"/>
    <w:rsid w:val="0050352F"/>
    <w:rsid w:val="00515A8E"/>
    <w:rsid w:val="005258C9"/>
    <w:rsid w:val="00543832"/>
    <w:rsid w:val="0055343A"/>
    <w:rsid w:val="005577D8"/>
    <w:rsid w:val="005630F0"/>
    <w:rsid w:val="00572542"/>
    <w:rsid w:val="005955F1"/>
    <w:rsid w:val="005A726C"/>
    <w:rsid w:val="005B0CBB"/>
    <w:rsid w:val="005B4ED6"/>
    <w:rsid w:val="0061352A"/>
    <w:rsid w:val="00615DA8"/>
    <w:rsid w:val="00637A60"/>
    <w:rsid w:val="00642EDE"/>
    <w:rsid w:val="0065502B"/>
    <w:rsid w:val="00663AD0"/>
    <w:rsid w:val="00665657"/>
    <w:rsid w:val="00673AA5"/>
    <w:rsid w:val="006743ED"/>
    <w:rsid w:val="006A0F5D"/>
    <w:rsid w:val="006B3830"/>
    <w:rsid w:val="006C448B"/>
    <w:rsid w:val="006D0986"/>
    <w:rsid w:val="006F3204"/>
    <w:rsid w:val="00725D66"/>
    <w:rsid w:val="00732082"/>
    <w:rsid w:val="00782E03"/>
    <w:rsid w:val="007912FE"/>
    <w:rsid w:val="007B2EB3"/>
    <w:rsid w:val="007B6FD4"/>
    <w:rsid w:val="007C34F3"/>
    <w:rsid w:val="007F20B9"/>
    <w:rsid w:val="007F6D02"/>
    <w:rsid w:val="00801E12"/>
    <w:rsid w:val="00810ACC"/>
    <w:rsid w:val="00835C87"/>
    <w:rsid w:val="008435D4"/>
    <w:rsid w:val="0085564F"/>
    <w:rsid w:val="00887F5D"/>
    <w:rsid w:val="008903B3"/>
    <w:rsid w:val="008B7E02"/>
    <w:rsid w:val="008D1620"/>
    <w:rsid w:val="00904715"/>
    <w:rsid w:val="00906DA4"/>
    <w:rsid w:val="00912B4C"/>
    <w:rsid w:val="00926E8C"/>
    <w:rsid w:val="009753CF"/>
    <w:rsid w:val="009860C1"/>
    <w:rsid w:val="009940F4"/>
    <w:rsid w:val="009E6863"/>
    <w:rsid w:val="00A321B4"/>
    <w:rsid w:val="00A349CD"/>
    <w:rsid w:val="00A636B1"/>
    <w:rsid w:val="00A81E7C"/>
    <w:rsid w:val="00A96DB2"/>
    <w:rsid w:val="00AA1ABA"/>
    <w:rsid w:val="00AA753B"/>
    <w:rsid w:val="00B013B9"/>
    <w:rsid w:val="00B02534"/>
    <w:rsid w:val="00B1010A"/>
    <w:rsid w:val="00B348C7"/>
    <w:rsid w:val="00B4276C"/>
    <w:rsid w:val="00B614C2"/>
    <w:rsid w:val="00B87648"/>
    <w:rsid w:val="00B913EF"/>
    <w:rsid w:val="00BB2B6E"/>
    <w:rsid w:val="00BB7F8F"/>
    <w:rsid w:val="00BC023B"/>
    <w:rsid w:val="00BD7547"/>
    <w:rsid w:val="00C02694"/>
    <w:rsid w:val="00C176FF"/>
    <w:rsid w:val="00C20DE6"/>
    <w:rsid w:val="00C25908"/>
    <w:rsid w:val="00C77976"/>
    <w:rsid w:val="00C85749"/>
    <w:rsid w:val="00C94B44"/>
    <w:rsid w:val="00CA21AF"/>
    <w:rsid w:val="00CB6677"/>
    <w:rsid w:val="00CE45C8"/>
    <w:rsid w:val="00CF0A16"/>
    <w:rsid w:val="00D16512"/>
    <w:rsid w:val="00D204EA"/>
    <w:rsid w:val="00D435F7"/>
    <w:rsid w:val="00D71CD8"/>
    <w:rsid w:val="00D80C0D"/>
    <w:rsid w:val="00D85BD4"/>
    <w:rsid w:val="00DB34D2"/>
    <w:rsid w:val="00DC0422"/>
    <w:rsid w:val="00DD023A"/>
    <w:rsid w:val="00DE0586"/>
    <w:rsid w:val="00DE57A4"/>
    <w:rsid w:val="00DE6F33"/>
    <w:rsid w:val="00DF1DAA"/>
    <w:rsid w:val="00E075AB"/>
    <w:rsid w:val="00E3255A"/>
    <w:rsid w:val="00E522EB"/>
    <w:rsid w:val="00E85480"/>
    <w:rsid w:val="00EA3EEE"/>
    <w:rsid w:val="00ED7374"/>
    <w:rsid w:val="00F1267E"/>
    <w:rsid w:val="00F87D9D"/>
    <w:rsid w:val="00FA4972"/>
    <w:rsid w:val="00FA53B0"/>
    <w:rsid w:val="00FC4550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1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86;&#1088;&#1086;&#1083;&#1077;&#1085;&#1103;%20&#1050;&#1072;&#1088;&#1080;&#1085;&#1072;\&#1055;&#1064;%20&#1044;&#1048;&#1057;&#1050;\&#1044;&#1080;&#1089;&#1082;%20&#1055;&#1064;%2005_2024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E17F4-4F55-4909-AABB-DD9439E9B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0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m32</dc:creator>
  <cp:lastModifiedBy>Яна Капуста</cp:lastModifiedBy>
  <cp:revision>2</cp:revision>
  <dcterms:created xsi:type="dcterms:W3CDTF">2025-09-19T12:48:00Z</dcterms:created>
  <dcterms:modified xsi:type="dcterms:W3CDTF">2025-09-19T12:48:00Z</dcterms:modified>
</cp:coreProperties>
</file>